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2E" w:rsidRPr="00E31204" w:rsidRDefault="0033302E" w:rsidP="0033302E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33302E" w:rsidRDefault="0033302E" w:rsidP="008E7D17">
      <w:pPr>
        <w:widowControl w:val="0"/>
        <w:tabs>
          <w:tab w:val="left" w:pos="709"/>
        </w:tabs>
        <w:ind w:left="544" w:hanging="544"/>
        <w:jc w:val="center"/>
        <w:outlineLvl w:val="1"/>
        <w:rPr>
          <w:b/>
          <w:bCs/>
          <w:sz w:val="28"/>
          <w:szCs w:val="28"/>
          <w:lang w:val="en-US"/>
        </w:rPr>
      </w:pPr>
    </w:p>
    <w:p w:rsidR="008E7D17" w:rsidRPr="00967E24" w:rsidRDefault="008E7D17" w:rsidP="008E7D17">
      <w:pPr>
        <w:widowControl w:val="0"/>
        <w:tabs>
          <w:tab w:val="left" w:pos="709"/>
        </w:tabs>
        <w:ind w:left="544" w:hanging="544"/>
        <w:jc w:val="center"/>
        <w:outlineLvl w:val="1"/>
        <w:rPr>
          <w:b/>
          <w:bCs/>
          <w:sz w:val="28"/>
          <w:szCs w:val="28"/>
        </w:rPr>
      </w:pPr>
      <w:r w:rsidRPr="00967E24">
        <w:rPr>
          <w:b/>
          <w:bCs/>
          <w:sz w:val="28"/>
          <w:szCs w:val="28"/>
        </w:rPr>
        <w:t xml:space="preserve">Примерный текст комментариев председателя УИК </w:t>
      </w:r>
    </w:p>
    <w:p w:rsidR="00D2703B" w:rsidRDefault="008E7D17" w:rsidP="008E7D17">
      <w:pPr>
        <w:widowControl w:val="0"/>
        <w:tabs>
          <w:tab w:val="left" w:pos="709"/>
        </w:tabs>
        <w:ind w:left="544" w:hanging="544"/>
        <w:jc w:val="center"/>
        <w:outlineLvl w:val="1"/>
        <w:rPr>
          <w:b/>
          <w:bCs/>
          <w:sz w:val="28"/>
          <w:szCs w:val="28"/>
        </w:rPr>
      </w:pPr>
      <w:r w:rsidRPr="00967E24">
        <w:rPr>
          <w:b/>
          <w:bCs/>
          <w:sz w:val="28"/>
          <w:szCs w:val="28"/>
        </w:rPr>
        <w:t>к действиям членов УИК по подсчету голосов избирателей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</w:p>
    <w:p w:rsidR="008E7D17" w:rsidRPr="00967E24" w:rsidRDefault="008E7D17" w:rsidP="008E7D17">
      <w:pPr>
        <w:widowControl w:val="0"/>
        <w:tabs>
          <w:tab w:val="left" w:pos="709"/>
        </w:tabs>
        <w:ind w:left="544" w:hanging="544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 сентября 2021 года</w:t>
      </w:r>
    </w:p>
    <w:p w:rsidR="008E7D17" w:rsidRPr="00967E24" w:rsidRDefault="008E7D17" w:rsidP="008E7D17">
      <w:pPr>
        <w:rPr>
          <w:b/>
          <w:sz w:val="32"/>
          <w:szCs w:val="3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6"/>
        <w:gridCol w:w="5881"/>
      </w:tblGrid>
      <w:tr w:rsidR="008E7D17" w:rsidRPr="00967E24" w:rsidTr="00EA0F6F">
        <w:trPr>
          <w:trHeight w:val="503"/>
          <w:tblHeader/>
        </w:trPr>
        <w:tc>
          <w:tcPr>
            <w:tcW w:w="4037" w:type="dxa"/>
            <w:vAlign w:val="center"/>
          </w:tcPr>
          <w:p w:rsidR="008E7D17" w:rsidRPr="00967E24" w:rsidRDefault="008E7D17" w:rsidP="00EA0F6F">
            <w:pPr>
              <w:jc w:val="center"/>
              <w:rPr>
                <w:b/>
              </w:rPr>
            </w:pPr>
            <w:r w:rsidRPr="00967E24">
              <w:rPr>
                <w:b/>
              </w:rPr>
              <w:t>Действия членов УИК</w:t>
            </w:r>
          </w:p>
        </w:tc>
        <w:tc>
          <w:tcPr>
            <w:tcW w:w="6052" w:type="dxa"/>
            <w:vAlign w:val="center"/>
          </w:tcPr>
          <w:p w:rsidR="008E7D17" w:rsidRPr="00967E24" w:rsidRDefault="008E7D17" w:rsidP="00EA0F6F">
            <w:pPr>
              <w:jc w:val="center"/>
              <w:rPr>
                <w:b/>
              </w:rPr>
            </w:pPr>
            <w:r w:rsidRPr="00967E24">
              <w:rPr>
                <w:b/>
              </w:rPr>
              <w:t>Текст пояснений председателя УИК</w:t>
            </w:r>
          </w:p>
        </w:tc>
      </w:tr>
      <w:tr w:rsidR="008E7D17" w:rsidRPr="00967E24" w:rsidTr="00EA0F6F">
        <w:trPr>
          <w:trHeight w:val="992"/>
        </w:trPr>
        <w:tc>
          <w:tcPr>
            <w:tcW w:w="4037" w:type="dxa"/>
          </w:tcPr>
          <w:p w:rsidR="008E7D17" w:rsidRPr="00967E24" w:rsidRDefault="008E7D17" w:rsidP="00EA0F6F"/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  <w:rPr>
                <w:i/>
              </w:rPr>
            </w:pPr>
            <w:r w:rsidRPr="007D63BF">
              <w:rPr>
                <w:i/>
              </w:rPr>
              <w:t>За 10 минут до окончания стационарного голосования КОИБ предупредит о том, что до окончания голосования осталось 10 минут</w:t>
            </w:r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r w:rsidRPr="00967E24">
              <w:t>В 20.00 председатель УИК объявляет присутствующим о завершении времени голосования и о том, что проголосовать могут только те избиратели, которые уже находятся в помещении для голосования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jc w:val="both"/>
            </w:pPr>
            <w:r w:rsidRPr="00967E24">
              <w:t>Сейчас 20 часов 00 минут</w:t>
            </w:r>
            <w:r>
              <w:t>.</w:t>
            </w:r>
            <w:r w:rsidRPr="00967E24">
              <w:t xml:space="preserve"> </w:t>
            </w:r>
            <w:r>
              <w:t>У</w:t>
            </w:r>
            <w:r w:rsidRPr="00967E24">
              <w:t>становленное Федеральным законом «О выборах депутатов Государственной Думы Федерального Собрания Российской Федерации» время голосования завершилось. Проголосовать могут только те избиратели, которые находятся в помещении для голосования</w:t>
            </w:r>
          </w:p>
          <w:p w:rsidR="008E7D17" w:rsidRPr="00967E24" w:rsidRDefault="008E7D17" w:rsidP="00EA0F6F"/>
        </w:tc>
      </w:tr>
      <w:tr w:rsidR="008E7D17" w:rsidRPr="00967E24" w:rsidTr="00EA0F6F">
        <w:trPr>
          <w:trHeight w:val="3615"/>
        </w:trPr>
        <w:tc>
          <w:tcPr>
            <w:tcW w:w="4037" w:type="dxa"/>
          </w:tcPr>
          <w:p w:rsidR="008E7D17" w:rsidRPr="00967E24" w:rsidRDefault="008E7D17" w:rsidP="00EA0F6F">
            <w:r w:rsidRPr="00967E24">
              <w:t>Председатель УИК поручает секретарю УИК обеспечить прием неиспользованных избирательных бюллетеней от членов УИК, осуществлявших в день голосования выдачу избирательных бюллетеней избирателям. Возврат избирательных бюллетеней осуществляется по ведомости, в которой расписывается каждый член УИК, возвращающий неиспользованные избирательные бюллетени</w:t>
            </w:r>
          </w:p>
          <w:p w:rsidR="008E7D17" w:rsidRPr="00967E24" w:rsidRDefault="008E7D17" w:rsidP="00EA0F6F"/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Уважаемый секретарь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jc w:val="both"/>
            </w:pPr>
            <w:r w:rsidRPr="00967E24">
              <w:t>Прошу Вас получить неиспользованные избирательные бюллетени от членов УИК, осуществлявших в день голосования выдачу избирательных бюллетеней избирателям</w:t>
            </w:r>
          </w:p>
        </w:tc>
      </w:tr>
      <w:tr w:rsidR="008E7D17" w:rsidRPr="00967E24" w:rsidTr="00EA0F6F">
        <w:trPr>
          <w:trHeight w:val="182"/>
        </w:trPr>
        <w:tc>
          <w:tcPr>
            <w:tcW w:w="4037" w:type="dxa"/>
          </w:tcPr>
          <w:p w:rsidR="008E7D17" w:rsidRPr="00967E24" w:rsidRDefault="008E7D17" w:rsidP="00EA0F6F">
            <w:r w:rsidRPr="00967E24">
              <w:t>Председатель УИК объявляет присутствующим общий порядок подсчета голосов избирателей</w:t>
            </w:r>
          </w:p>
        </w:tc>
        <w:tc>
          <w:tcPr>
            <w:tcW w:w="6052" w:type="dxa"/>
            <w:vMerge w:val="restart"/>
          </w:tcPr>
          <w:p w:rsidR="008E7D17" w:rsidRPr="00815F46" w:rsidRDefault="008E7D17" w:rsidP="00EA0F6F">
            <w:pPr>
              <w:widowControl w:val="0"/>
              <w:jc w:val="both"/>
            </w:pPr>
            <w:r w:rsidRPr="00815F46">
              <w:t xml:space="preserve">В соответствии с Федеральным законом </w:t>
            </w:r>
            <w:r w:rsidRPr="00815F46">
              <w:br/>
              <w:t xml:space="preserve">«О выборах депутатов Государственной Думы Федерального Собрания Российской Федерации» </w:t>
            </w:r>
            <w:r w:rsidRPr="00815F46">
              <w:lastRenderedPageBreak/>
              <w:t>сразу после завершения голосования избирателей УИК проводится подсчет голосов избирателей. Подсчет проводится непрерывно, последовательно, гласно.</w:t>
            </w:r>
          </w:p>
          <w:p w:rsidR="008E7D17" w:rsidRDefault="008E7D17" w:rsidP="00EA0F6F">
            <w:pPr>
              <w:widowControl w:val="0"/>
              <w:jc w:val="both"/>
            </w:pPr>
            <w:r w:rsidRPr="00815F46">
              <w:t>Весь процесс подсчета голосов можно условно разделить на несколько этапов:</w:t>
            </w:r>
          </w:p>
          <w:p w:rsidR="008E7D17" w:rsidRPr="00AD66CA" w:rsidRDefault="008E7D17" w:rsidP="008E7D17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  <w:rPr>
                <w:sz w:val="24"/>
                <w:szCs w:val="24"/>
                <w:lang w:val="ru-RU"/>
              </w:rPr>
            </w:pPr>
            <w:r w:rsidRPr="00754FD3">
              <w:rPr>
                <w:color w:val="231F20"/>
                <w:sz w:val="24"/>
                <w:szCs w:val="24"/>
                <w:lang w:val="ru-RU"/>
              </w:rPr>
              <w:t>подсчет и погашение неиспользованных избирательных бюллетеней;</w:t>
            </w:r>
          </w:p>
          <w:p w:rsidR="008E7D17" w:rsidRPr="00AD66CA" w:rsidRDefault="008E7D17" w:rsidP="008E7D17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  <w:rPr>
                <w:sz w:val="24"/>
                <w:szCs w:val="24"/>
                <w:lang w:val="ru-RU"/>
              </w:rPr>
            </w:pPr>
            <w:r w:rsidRPr="00754FD3">
              <w:rPr>
                <w:sz w:val="24"/>
                <w:szCs w:val="24"/>
                <w:lang w:val="ru-RU"/>
              </w:rPr>
              <w:t>работа со списком избирателей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8E7D17" w:rsidRPr="00815F46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</w:pPr>
            <w:r w:rsidRPr="00815F46">
              <w:t>если использовался резервный стационарный ящик: вскрытие ящика и ввод всех содержащихся в нем бюллетеней установленной формы в КОИБ;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</w:pPr>
            <w:r w:rsidRPr="00815F46">
              <w:t>перевод КОИБ из режима «Стационарный» в режим «Переносной»;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92"/>
              </w:tabs>
              <w:ind w:hanging="1"/>
              <w:jc w:val="both"/>
            </w:pPr>
            <w:r w:rsidRPr="00AD66CA">
              <w:t>ввод всех извлеченных бюллетеней установленной формы в КОИБ;</w:t>
            </w:r>
          </w:p>
          <w:p w:rsidR="008E7D17" w:rsidRPr="00967E24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92"/>
              </w:tabs>
              <w:ind w:hanging="1"/>
              <w:jc w:val="both"/>
            </w:pPr>
            <w:r w:rsidRPr="00967E24">
              <w:t>подсчет числа избирательных бюллетеней установленной формы в переносных ящиках для голосования (поочередно по каждому переносному ящику);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67"/>
              </w:tabs>
              <w:ind w:left="33" w:firstLine="0"/>
              <w:jc w:val="both"/>
            </w:pPr>
            <w:r w:rsidRPr="00AD66CA">
              <w:t>ввод всех содержащихся в переносном ящике бюллетеней в сканер КОИБ (поочередно по каждому переносному ящику);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67"/>
              </w:tabs>
              <w:ind w:left="33" w:firstLine="0"/>
              <w:jc w:val="both"/>
            </w:pPr>
            <w:r w:rsidRPr="00AD66CA">
              <w:t>перевод КОИБ из режима «Переносной» в режим «Подведение итогов»;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67"/>
              </w:tabs>
              <w:ind w:left="33" w:firstLine="0"/>
              <w:jc w:val="both"/>
            </w:pPr>
            <w:r w:rsidRPr="00AD66CA">
              <w:t>распечатка сведений о результатах голосования, их подписание;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 xml:space="preserve">ручной ввод в КОИБ данных для составления протокола № 1 и № 2 УИК об итогах голосования; 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>распечатывание протокола № 1 и № 2 УИК об итогах голосования;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>проведение итогового заседания УИК, на котором рассматриваются жалобы (заявления), подписывается протокол № 1 и № 2 УИК об итогах голосования, выдаются копии первого экземпляра протокола № 1 и № 2 УИК об итогах голосования;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>представление первого экземпляра протокола № 1 и № 2 УИК об итогах голосования, ключевого носителя информации в ТИК, осуществление действий по сдаче протокола № 1 и № 2 УИК, получение компьютерной распечатки данных протокола, введенных в ГАС «Выборы»</w:t>
            </w:r>
          </w:p>
          <w:p w:rsidR="008E7D17" w:rsidRPr="00815F46" w:rsidRDefault="008E7D17" w:rsidP="00EA0F6F">
            <w:pPr>
              <w:widowControl w:val="0"/>
              <w:tabs>
                <w:tab w:val="left" w:pos="656"/>
              </w:tabs>
              <w:jc w:val="both"/>
            </w:pPr>
          </w:p>
        </w:tc>
      </w:tr>
      <w:tr w:rsidR="008E7D17" w:rsidRPr="00967E24" w:rsidTr="00EA0F6F">
        <w:trPr>
          <w:trHeight w:val="6986"/>
        </w:trPr>
        <w:tc>
          <w:tcPr>
            <w:tcW w:w="4037" w:type="dxa"/>
          </w:tcPr>
          <w:p w:rsidR="008E7D17" w:rsidRPr="00967E24" w:rsidRDefault="008E7D17" w:rsidP="00EA0F6F"/>
        </w:tc>
        <w:tc>
          <w:tcPr>
            <w:tcW w:w="6052" w:type="dxa"/>
            <w:vMerge/>
          </w:tcPr>
          <w:p w:rsidR="008E7D17" w:rsidRPr="00967E24" w:rsidRDefault="008E7D17" w:rsidP="00EA0F6F">
            <w:pPr>
              <w:widowControl w:val="0"/>
              <w:tabs>
                <w:tab w:val="left" w:pos="656"/>
              </w:tabs>
              <w:jc w:val="both"/>
              <w:rPr>
                <w:i/>
                <w:sz w:val="20"/>
                <w:szCs w:val="20"/>
              </w:rPr>
            </w:pPr>
          </w:p>
        </w:tc>
      </w:tr>
      <w:tr w:rsidR="008E7D17" w:rsidRPr="00967E24" w:rsidTr="00EA0F6F">
        <w:trPr>
          <w:trHeight w:val="3173"/>
        </w:trPr>
        <w:tc>
          <w:tcPr>
            <w:tcW w:w="4037" w:type="dxa"/>
            <w:vMerge w:val="restart"/>
          </w:tcPr>
          <w:p w:rsidR="008E7D17" w:rsidRPr="00967E24" w:rsidRDefault="008E7D17" w:rsidP="00EA0F6F">
            <w:r w:rsidRPr="00967E24">
              <w:lastRenderedPageBreak/>
              <w:t>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и погашении неиспользованных избирательных бюллетеней, заполнении строки 6 увеличенной формы протокола № 1 УИК об итогах голосования.</w:t>
            </w:r>
          </w:p>
          <w:p w:rsidR="008E7D17" w:rsidRPr="00967E24" w:rsidRDefault="008E7D17" w:rsidP="00EA0F6F">
            <w:r w:rsidRPr="00967E24">
              <w:t>С погашенными избирательными бюллетенями вправе визуально ознакомиться присутствующие при подсчете голосов лица, указанные в части 5 статьи 32 Федерального закона № 20-ФЗ, под контролем членов УИК с правом решающего голоса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Начинается подсчет и погашение неиспользованных избирательных бюллетеней.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Уважаемый заместитель председателя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Вас подойти к увеличенн</w:t>
            </w:r>
            <w:r>
              <w:t>ым</w:t>
            </w:r>
            <w:r w:rsidRPr="00967E24">
              <w:t xml:space="preserve"> форм</w:t>
            </w:r>
            <w:r>
              <w:t>ам</w:t>
            </w:r>
            <w:r w:rsidRPr="00967E24">
              <w:t xml:space="preserve"> </w:t>
            </w:r>
            <w:r>
              <w:br/>
              <w:t>протоколов</w:t>
            </w:r>
            <w:r w:rsidRPr="00967E24">
              <w:t xml:space="preserve"> УИК об итогах голосования и быть готовым вносить в него данные</w:t>
            </w:r>
          </w:p>
        </w:tc>
      </w:tr>
      <w:tr w:rsidR="008E7D17" w:rsidRPr="00967E24" w:rsidTr="00EA0F6F">
        <w:trPr>
          <w:trHeight w:val="2323"/>
        </w:trPr>
        <w:tc>
          <w:tcPr>
            <w:tcW w:w="4037" w:type="dxa"/>
            <w:vMerge/>
            <w:tcBorders>
              <w:bottom w:val="nil"/>
            </w:tcBorders>
          </w:tcPr>
          <w:p w:rsidR="008E7D17" w:rsidRPr="00967E24" w:rsidRDefault="008E7D17" w:rsidP="00EA0F6F"/>
        </w:tc>
        <w:tc>
          <w:tcPr>
            <w:tcW w:w="6052" w:type="dxa"/>
            <w:tcBorders>
              <w:bottom w:val="nil"/>
            </w:tcBorders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члены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взять пачки неиспользованных избирательных бюллетеней</w:t>
            </w:r>
            <w:r>
              <w:t xml:space="preserve"> по одномандатному избирательному округу</w:t>
            </w:r>
            <w:r w:rsidRPr="0030062F">
              <w:t>,</w:t>
            </w:r>
            <w:r w:rsidRPr="00967E24">
              <w:rPr>
                <w:b/>
              </w:rPr>
              <w:t xml:space="preserve"> </w:t>
            </w:r>
            <w:r w:rsidRPr="00967E24">
              <w:t>подсчитать их, погасить путем отрезания левого нижнего угла, сообщить общее количество, включая избирательные бюллетени, испорченные избирателями (если такие имелись).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1141"/>
              </w:tabs>
              <w:jc w:val="both"/>
            </w:pPr>
            <w:r w:rsidRPr="00967E24">
              <w:t xml:space="preserve">Согласно данным подсчета количество неиспользованных избирательных бюллетеней </w:t>
            </w:r>
            <w:r>
              <w:t xml:space="preserve">по одномандатному избирательному округу </w:t>
            </w:r>
            <w:r w:rsidRPr="00967E24">
              <w:t>составило ____ штук.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 w:rsidRPr="00967E24">
              <w:t>Прошу заместителя председателя УИК внести данные в строку 6 увеличенной формы протокола № 1 УИК</w:t>
            </w:r>
            <w:r w:rsidRPr="00967E24">
              <w:rPr>
                <w:b/>
              </w:rPr>
              <w:t xml:space="preserve"> </w:t>
            </w:r>
            <w:r w:rsidRPr="00967E24">
              <w:t>об итогах голосования.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Согласно акту ТИК о передаче избирательных бюллетеней УИК получила ___ избирательных бюллетеней</w:t>
            </w:r>
            <w:r>
              <w:t xml:space="preserve"> по одномандатному избирательному округу</w:t>
            </w:r>
            <w:r w:rsidRPr="00967E24">
              <w:t>. Прошу занести эти данные в строку 2 увеличенной формы протокола № 1 УИК об итогах голосования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члены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взять пачки неиспользованных избирательных бюллетеней</w:t>
            </w:r>
            <w:r>
              <w:t xml:space="preserve"> по федеральному избирательному округу</w:t>
            </w:r>
            <w:r w:rsidRPr="0030062F">
              <w:t>,</w:t>
            </w:r>
            <w:r w:rsidRPr="00967E24">
              <w:rPr>
                <w:b/>
              </w:rPr>
              <w:t xml:space="preserve"> </w:t>
            </w:r>
            <w:r w:rsidRPr="00967E24">
              <w:t>подсчитать их, погасить путем отрезания левого нижнего угла, сообщить общее количество, включая избирательные бюллетени, испорченные избирателями (если такие имелись).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1141"/>
              </w:tabs>
              <w:jc w:val="both"/>
            </w:pPr>
            <w:r w:rsidRPr="00967E24">
              <w:t xml:space="preserve">Согласно данным подсчета количество </w:t>
            </w:r>
            <w:r w:rsidRPr="00967E24">
              <w:lastRenderedPageBreak/>
              <w:t xml:space="preserve">неиспользованных избирательных бюллетеней </w:t>
            </w:r>
            <w:r>
              <w:t xml:space="preserve">по федеральному избирательному округу </w:t>
            </w:r>
            <w:r w:rsidRPr="00967E24">
              <w:t>составило ____ штук.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 w:rsidRPr="00967E24">
              <w:t xml:space="preserve">Прошу заместителя председателя УИК внести данные в строку 6 увеличенной формы протокола № </w:t>
            </w:r>
            <w:r>
              <w:t>2</w:t>
            </w:r>
            <w:r w:rsidRPr="00967E24">
              <w:t xml:space="preserve"> УИК</w:t>
            </w:r>
            <w:r w:rsidRPr="00967E24">
              <w:rPr>
                <w:b/>
              </w:rPr>
              <w:t xml:space="preserve"> </w:t>
            </w:r>
            <w:r w:rsidRPr="00967E24">
              <w:t>об итогах голосования.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</w:tc>
      </w:tr>
      <w:tr w:rsidR="008E7D17" w:rsidRPr="00967E24" w:rsidTr="00EA0F6F">
        <w:trPr>
          <w:trHeight w:val="1127"/>
        </w:trPr>
        <w:tc>
          <w:tcPr>
            <w:tcW w:w="4037" w:type="dxa"/>
            <w:tcBorders>
              <w:top w:val="nil"/>
            </w:tcBorders>
          </w:tcPr>
          <w:p w:rsidR="008E7D17" w:rsidRPr="00967E24" w:rsidRDefault="008E7D17" w:rsidP="00EA0F6F"/>
        </w:tc>
        <w:tc>
          <w:tcPr>
            <w:tcW w:w="6052" w:type="dxa"/>
            <w:tcBorders>
              <w:top w:val="nil"/>
            </w:tcBorders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Согласно акту ТИК о передаче избирательных бюллетеней УИК получила ___ избирательных бюллетеней</w:t>
            </w:r>
            <w:r>
              <w:t xml:space="preserve"> по федеральному избирательному округу</w:t>
            </w:r>
            <w:r w:rsidRPr="00967E24">
              <w:t xml:space="preserve">. Прошу занести эти данные в строку 2 увеличенной формы протокола № </w:t>
            </w:r>
            <w:r>
              <w:t>2</w:t>
            </w:r>
            <w:r w:rsidRPr="00967E24">
              <w:t xml:space="preserve"> УИК об итогах голосования</w:t>
            </w:r>
          </w:p>
          <w:p w:rsidR="008E7D17" w:rsidRPr="00967E24" w:rsidRDefault="008E7D17" w:rsidP="00EA0F6F">
            <w:pPr>
              <w:widowControl w:val="0"/>
              <w:jc w:val="both"/>
              <w:rPr>
                <w:highlight w:val="yellow"/>
              </w:rPr>
            </w:pPr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r w:rsidRPr="00967E24">
              <w:t>Затем председатель УИК объявляет присутствующим о начале работы со списками избирателей, проведении подсчетов по листам списков избирателей, заполнении строк 1, 3, 4, 5 увеличенн</w:t>
            </w:r>
            <w:r>
              <w:t xml:space="preserve">ых </w:t>
            </w:r>
            <w:r w:rsidRPr="00967E24">
              <w:t>форм</w:t>
            </w:r>
            <w:r>
              <w:t xml:space="preserve"> </w:t>
            </w:r>
            <w:r w:rsidRPr="00967E24">
              <w:t>протокол</w:t>
            </w:r>
            <w:r>
              <w:t xml:space="preserve">ов </w:t>
            </w:r>
            <w:r w:rsidRPr="00967E24">
              <w:t xml:space="preserve">№ 1 </w:t>
            </w:r>
            <w:r>
              <w:t xml:space="preserve">и </w:t>
            </w:r>
            <w:r w:rsidRPr="00967E24">
              <w:t>№ </w:t>
            </w:r>
            <w:r>
              <w:t xml:space="preserve">2 </w:t>
            </w:r>
            <w:r w:rsidRPr="00967E24">
              <w:t>УИК об итогах голосования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jc w:val="both"/>
            </w:pPr>
            <w:r w:rsidRPr="00754FD3">
              <w:rPr>
                <w:color w:val="231F20"/>
              </w:rPr>
              <w:t>Начинается работа со списками избирателей. Члены УИК сейчас проводят подсчет по кажд</w:t>
            </w:r>
            <w:r>
              <w:rPr>
                <w:color w:val="231F20"/>
              </w:rPr>
              <w:t>ой</w:t>
            </w:r>
            <w:r w:rsidRPr="00754FD3"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странице</w:t>
            </w:r>
            <w:r w:rsidRPr="00754FD3">
              <w:rPr>
                <w:color w:val="231F20"/>
              </w:rPr>
              <w:t xml:space="preserve"> списка избирателей, затем эти данные будут ими оглашены, а затем суммированы секретарем УИ</w:t>
            </w:r>
            <w:r>
              <w:rPr>
                <w:color w:val="231F20"/>
              </w:rPr>
              <w:t>К, оглашены, внесены на последнюю</w:t>
            </w:r>
            <w:r w:rsidRPr="00754FD3"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страницу</w:t>
            </w:r>
            <w:r w:rsidRPr="00754FD3">
              <w:rPr>
                <w:color w:val="231F20"/>
              </w:rPr>
              <w:t xml:space="preserve"> </w:t>
            </w:r>
            <w:r w:rsidRPr="00754FD3">
              <w:t>списка избирателей, в соответствующие строки протоколов</w:t>
            </w:r>
            <w:r w:rsidRPr="00754FD3">
              <w:rPr>
                <w:color w:val="231F20"/>
              </w:rPr>
              <w:t xml:space="preserve"> УИК об итогах голосования и их увеличенных форм. Сначала указанные действия проводятся по одномандатному, затем по федеральному избирательному округу.</w:t>
            </w:r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pPr>
              <w:widowControl w:val="0"/>
            </w:pPr>
            <w:r w:rsidRPr="00967E24">
              <w:t>Председатель УИК оглашает подсчитанные данные (при ра</w:t>
            </w:r>
            <w:r>
              <w:t xml:space="preserve">боте со списками избирателей), которые </w:t>
            </w:r>
            <w:r w:rsidRPr="00967E24">
              <w:t>заносятся в строки 1, 3, 4, 5 увеличенной формы протокола № 1 УИК об итогах голосования, затем книги списка избирателей сброшюровываются и обеспечивается хранение списка избирателей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754FD3" w:rsidRDefault="008E7D17" w:rsidP="00EA0F6F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По сообщению секретаря УИК, суммирование всех данных по </w:t>
            </w:r>
            <w:r>
              <w:rPr>
                <w:color w:val="231F20"/>
                <w:sz w:val="24"/>
                <w:szCs w:val="24"/>
                <w:lang w:val="ru-RU"/>
              </w:rPr>
              <w:t>страницам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списка избирателей завершено. Данные внесены на последн</w:t>
            </w:r>
            <w:r>
              <w:rPr>
                <w:color w:val="231F20"/>
                <w:sz w:val="24"/>
                <w:szCs w:val="24"/>
                <w:lang w:val="ru-RU"/>
              </w:rPr>
              <w:t>юю страницу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списка избирателей, председатель</w:t>
            </w:r>
            <w:r>
              <w:rPr>
                <w:color w:val="231F20"/>
                <w:sz w:val="24"/>
                <w:szCs w:val="24"/>
                <w:lang w:val="ru-RU"/>
              </w:rPr>
              <w:t>, заместитель председателя или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секретарь заверя</w:t>
            </w:r>
            <w:r>
              <w:rPr>
                <w:color w:val="231F20"/>
                <w:sz w:val="24"/>
                <w:szCs w:val="24"/>
                <w:lang w:val="ru-RU"/>
              </w:rPr>
              <w:t>е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т данные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своей 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>подпис</w:t>
            </w:r>
            <w:r>
              <w:rPr>
                <w:color w:val="231F20"/>
                <w:sz w:val="24"/>
                <w:szCs w:val="24"/>
                <w:lang w:val="ru-RU"/>
              </w:rPr>
              <w:t>ью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и печатью УИК.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Pr="007D63BF" w:rsidRDefault="008E7D17" w:rsidP="00EA0F6F">
            <w:pPr>
              <w:widowControl w:val="0"/>
              <w:jc w:val="both"/>
              <w:rPr>
                <w:i/>
              </w:rPr>
            </w:pPr>
            <w:r w:rsidRPr="007D63BF">
              <w:rPr>
                <w:i/>
              </w:rPr>
              <w:t>Председатель и секретарь заверяют данные подписями, ставят печать УИК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 xml:space="preserve">Приступаем к заполнению строк 1, 3, 4, 5 увеличенной формы протокола № 1 УИК об итогах голосования. </w:t>
            </w:r>
          </w:p>
          <w:p w:rsidR="008E7D17" w:rsidRPr="00967E24" w:rsidRDefault="008E7D17" w:rsidP="00EA0F6F">
            <w:pPr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 xml:space="preserve">Прошу заместителя председателя УИК заносить оглашенные данные в увеличенную форму </w:t>
            </w:r>
            <w:r>
              <w:br/>
            </w:r>
            <w:r w:rsidRPr="00967E24">
              <w:t>протокола № 1 УИК об итогах голосования.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  <w:r w:rsidRPr="00967E24">
              <w:t>В строку 1 вносятся данные о числе избирателей, включенных в список на момент окончания голосования, – (</w:t>
            </w:r>
            <w:r w:rsidRPr="00967E24">
              <w:rPr>
                <w:i/>
              </w:rPr>
              <w:t>оглашает число</w:t>
            </w:r>
            <w:r w:rsidRPr="00967E24">
              <w:t xml:space="preserve">). </w:t>
            </w: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</w:p>
          <w:p w:rsidR="008E7D17" w:rsidRPr="001D6594" w:rsidRDefault="008E7D17" w:rsidP="005E1ABB">
            <w:pPr>
              <w:widowControl w:val="0"/>
              <w:shd w:val="clear" w:color="auto" w:fill="FFFFFF"/>
              <w:jc w:val="both"/>
              <w:rPr>
                <w:i/>
              </w:rPr>
            </w:pPr>
            <w:r w:rsidRPr="00967E24">
              <w:t xml:space="preserve">В строку 3 вносятся данные о числе избирательных </w:t>
            </w:r>
            <w:r w:rsidRPr="00967E24">
              <w:lastRenderedPageBreak/>
              <w:t xml:space="preserve">бюллетеней, выданных избирателям, проголосовавшим </w:t>
            </w:r>
            <w:r w:rsidRPr="00815F46">
              <w:t xml:space="preserve">досрочно </w:t>
            </w:r>
            <w:r w:rsidRPr="001D6594">
              <w:rPr>
                <w:i/>
              </w:rPr>
              <w:t>(для избирательных участков, на которых проводилось досрочное голосования отдельных групп избирателей в отдаленных или труднодоступных местностях и т.п.)</w:t>
            </w:r>
            <w:r>
              <w:rPr>
                <w:i/>
              </w:rPr>
              <w:t>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строку 4 вносятся данные о числе избирательных бюллетеней, выданных избирателям в помещении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 w:rsidRPr="00967E24">
              <w:t>В строку 5 вносятся данные о числе избирательных бюллетеней, выданных избирателям, проголосовавшим вне помещения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Приступаем к заполнению строк 1, 3, 4, 5 увеличенной формы протокола № </w:t>
            </w:r>
            <w:r>
              <w:t>2</w:t>
            </w:r>
            <w:r w:rsidRPr="00967E24">
              <w:t xml:space="preserve"> УИК об итогах голосования. </w:t>
            </w:r>
          </w:p>
          <w:p w:rsidR="008E7D17" w:rsidRPr="00967E24" w:rsidRDefault="008E7D17" w:rsidP="00EA0F6F">
            <w:pPr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 xml:space="preserve">Прошу заместителя председателя УИК заносить оглашенные данные в увеличенную форму </w:t>
            </w:r>
            <w:r>
              <w:br/>
            </w:r>
            <w:r w:rsidRPr="00967E24">
              <w:t>протокола № </w:t>
            </w:r>
            <w:r>
              <w:t>2</w:t>
            </w:r>
            <w:r w:rsidRPr="00967E24">
              <w:t xml:space="preserve"> УИК об итогах голосования.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  <w:r w:rsidRPr="00967E24">
              <w:t>В строку 1 вносятся данные о числе избирателей, включенных в список на момент окончания голосования, – (</w:t>
            </w:r>
            <w:r w:rsidRPr="00967E24">
              <w:rPr>
                <w:i/>
              </w:rPr>
              <w:t>оглашает число</w:t>
            </w:r>
            <w:r w:rsidRPr="00967E24">
              <w:t xml:space="preserve">). </w:t>
            </w: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</w:p>
          <w:p w:rsidR="008E7D17" w:rsidRDefault="008E7D17" w:rsidP="005E1ABB">
            <w:pPr>
              <w:widowControl w:val="0"/>
              <w:shd w:val="clear" w:color="auto" w:fill="FFFFFF"/>
              <w:jc w:val="both"/>
              <w:rPr>
                <w:i/>
              </w:rPr>
            </w:pPr>
            <w:r w:rsidRPr="00967E24">
              <w:t xml:space="preserve">В строку 3 вносятся данные о числе избирательных бюллетеней, выданных избирателям, проголосовавшим </w:t>
            </w:r>
            <w:r w:rsidRPr="00815F46">
              <w:t xml:space="preserve">досрочно </w:t>
            </w:r>
            <w:r w:rsidRPr="001D6594">
              <w:rPr>
                <w:i/>
              </w:rPr>
              <w:t>(для избирательных участков, на которых проводилось досрочное голосования отдельных групп избирателей в отдаленных или труднодоступных местностях и т.п.)</w:t>
            </w:r>
            <w:r w:rsidRPr="00815F46">
              <w:rPr>
                <w:i/>
              </w:rPr>
              <w:t>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строку 4 вносятся данные о числе избирательных бюллетеней, выданных избирателям в помещении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строку 5 вносятся данные о числе избирательных бюллетеней, выданных избирателям, проголосовавшим вне помещения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</w:t>
            </w:r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pPr>
              <w:autoSpaceDE w:val="0"/>
              <w:autoSpaceDN w:val="0"/>
              <w:adjustRightInd w:val="0"/>
            </w:pP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767DDC" w:rsidRDefault="008E7D17" w:rsidP="00EA0F6F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Вы вправе ознакомиться со списком избирателей, а члены УИК с правом совещательного голоса вправе убедиться в правильности проведенного подсчета.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Уважаемый секретарь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lastRenderedPageBreak/>
              <w:t>Прошу убрать список избирателей в сейф (металлический шкаф) на время подсчета голосов избирателей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</w:tc>
      </w:tr>
      <w:tr w:rsidR="008E7D17" w:rsidRPr="00967E24" w:rsidTr="00EA0F6F">
        <w:tc>
          <w:tcPr>
            <w:tcW w:w="4037" w:type="dxa"/>
          </w:tcPr>
          <w:p w:rsidR="008E7D17" w:rsidRPr="00D37147" w:rsidRDefault="008E7D17" w:rsidP="00EA0F6F">
            <w:pPr>
              <w:jc w:val="center"/>
              <w:rPr>
                <w:b/>
              </w:rPr>
            </w:pPr>
            <w:r w:rsidRPr="00D37147">
              <w:rPr>
                <w:b/>
              </w:rPr>
              <w:lastRenderedPageBreak/>
              <w:t>Факультативно</w:t>
            </w:r>
          </w:p>
          <w:p w:rsidR="008E7D17" w:rsidRPr="00D37147" w:rsidRDefault="008E7D17" w:rsidP="00EA0F6F">
            <w:pPr>
              <w:jc w:val="both"/>
              <w:rPr>
                <w:b/>
              </w:rPr>
            </w:pPr>
            <w:r w:rsidRPr="00D37147">
              <w:t>Если в течение дня использовался резервный стационарный ящик для голосования</w:t>
            </w:r>
          </w:p>
          <w:p w:rsidR="008E7D17" w:rsidRPr="00D37147" w:rsidRDefault="008E7D17" w:rsidP="00EA0F6F">
            <w:pPr>
              <w:rPr>
                <w:b/>
              </w:rPr>
            </w:pPr>
          </w:p>
          <w:p w:rsidR="008E7D17" w:rsidRPr="00D37147" w:rsidRDefault="008E7D17" w:rsidP="00EA0F6F">
            <w:pPr>
              <w:rPr>
                <w:b/>
              </w:rPr>
            </w:pPr>
          </w:p>
          <w:p w:rsidR="008E7D17" w:rsidRPr="00D37147" w:rsidRDefault="008E7D17" w:rsidP="00EA0F6F">
            <w:pPr>
              <w:rPr>
                <w:b/>
              </w:rPr>
            </w:pPr>
          </w:p>
          <w:p w:rsidR="008E7D17" w:rsidRPr="00D37147" w:rsidRDefault="008E7D17" w:rsidP="00EA0F6F"/>
        </w:tc>
        <w:tc>
          <w:tcPr>
            <w:tcW w:w="6052" w:type="dxa"/>
          </w:tcPr>
          <w:p w:rsidR="008E7D17" w:rsidRPr="00735CC7" w:rsidRDefault="008E7D17" w:rsidP="00EA0F6F">
            <w:pPr>
              <w:widowControl w:val="0"/>
              <w:jc w:val="both"/>
            </w:pPr>
            <w:r w:rsidRPr="00735CC7">
              <w:t>Если в течение дня голосования использовался резервный стационарный ящик для голосования, УИК проверяет неповрежденность пломб (печатей) на нем, открывает его, затем председатель УИК вводит все содержащиеся в нем избирательные бюллетени в сканирующие устройства в режиме «Стационарный» таким образом, чтобы не нарушалась тайна волеизъявления.</w:t>
            </w:r>
          </w:p>
          <w:p w:rsidR="008E7D17" w:rsidRPr="00735CC7" w:rsidRDefault="008E7D17" w:rsidP="00EA0F6F">
            <w:pPr>
              <w:jc w:val="both"/>
              <w:rPr>
                <w:i/>
              </w:rPr>
            </w:pPr>
          </w:p>
          <w:p w:rsidR="008E7D17" w:rsidRPr="00735CC7" w:rsidRDefault="008E7D17" w:rsidP="00EA0F6F">
            <w:pPr>
              <w:jc w:val="both"/>
              <w:rPr>
                <w:i/>
              </w:rPr>
            </w:pPr>
            <w:r w:rsidRPr="00735CC7">
              <w:rPr>
                <w:i/>
              </w:rPr>
              <w:t>В целях информирования лиц, осуществляющих наблюдение в сети Интернет за процедурой голосования, в зоне видимости камер видеонаблюдения необходимо установить табличку с текстом «Идет работа по вводу избирательных бюллетеней из резервного стационарного ящика для голосования</w:t>
            </w:r>
          </w:p>
          <w:p w:rsidR="008E7D17" w:rsidRPr="00735CC7" w:rsidRDefault="008E7D17" w:rsidP="00EA0F6F">
            <w:pPr>
              <w:widowControl w:val="0"/>
              <w:jc w:val="both"/>
            </w:pPr>
            <w:r w:rsidRPr="00735CC7">
              <w:rPr>
                <w:i/>
              </w:rPr>
              <w:t>в сканирующее устройство КОИБ»</w:t>
            </w:r>
            <w:r w:rsidRPr="00735CC7">
              <w:rPr>
                <w:rStyle w:val="a6"/>
                <w:i/>
              </w:rPr>
              <w:footnoteReference w:id="2"/>
            </w:r>
            <w:r w:rsidRPr="00735CC7">
              <w:t xml:space="preserve"> </w:t>
            </w:r>
          </w:p>
          <w:p w:rsidR="008E7D17" w:rsidRPr="00735CC7" w:rsidRDefault="008E7D17" w:rsidP="00EA0F6F">
            <w:pPr>
              <w:widowControl w:val="0"/>
              <w:jc w:val="both"/>
            </w:pPr>
          </w:p>
          <w:p w:rsidR="008E7D17" w:rsidRPr="00735CC7" w:rsidRDefault="008E7D17" w:rsidP="00EA0F6F">
            <w:pPr>
              <w:widowControl w:val="0"/>
              <w:jc w:val="both"/>
              <w:rPr>
                <w:highlight w:val="cyan"/>
              </w:rPr>
            </w:pPr>
            <w:r w:rsidRPr="00735CC7">
              <w:t>Если печать (пломба) повреждена, о выявленном повреждении УИК составляет акт, в котором указывает причину повреждения и излагает свои выводы.</w:t>
            </w:r>
          </w:p>
        </w:tc>
      </w:tr>
      <w:tr w:rsidR="008E7D17" w:rsidRPr="00967E24" w:rsidTr="00EA0F6F">
        <w:trPr>
          <w:trHeight w:val="621"/>
        </w:trPr>
        <w:tc>
          <w:tcPr>
            <w:tcW w:w="4037" w:type="dxa"/>
          </w:tcPr>
          <w:p w:rsidR="008E7D17" w:rsidRPr="00D37147" w:rsidRDefault="008E7D17" w:rsidP="00EA0F6F">
            <w:pPr>
              <w:jc w:val="center"/>
              <w:rPr>
                <w:b/>
              </w:rPr>
            </w:pPr>
            <w:r w:rsidRPr="00D37147">
              <w:rPr>
                <w:b/>
              </w:rPr>
              <w:t>Факультативно</w:t>
            </w:r>
          </w:p>
          <w:p w:rsidR="008E7D17" w:rsidRPr="00D37147" w:rsidRDefault="008E7D17" w:rsidP="00EA0F6F">
            <w:r w:rsidRPr="00D37147">
              <w:t xml:space="preserve">Если проводилось досрочное голосование отдельных групп избирателей </w:t>
            </w:r>
          </w:p>
          <w:p w:rsidR="008E7D17" w:rsidRPr="00D37147" w:rsidRDefault="008E7D17" w:rsidP="00EA0F6F"/>
        </w:tc>
        <w:tc>
          <w:tcPr>
            <w:tcW w:w="6052" w:type="dxa"/>
          </w:tcPr>
          <w:p w:rsidR="008E7D17" w:rsidRPr="00D37147" w:rsidRDefault="008E7D17" w:rsidP="00EA0F6F">
            <w:pPr>
              <w:widowControl w:val="0"/>
              <w:jc w:val="both"/>
            </w:pPr>
            <w:r w:rsidRPr="00D37147">
              <w:t>Для проведения досрочного голосования используются переносные ящики для голосования.</w:t>
            </w:r>
          </w:p>
          <w:p w:rsidR="008E7D17" w:rsidRPr="00D37147" w:rsidRDefault="008E7D17" w:rsidP="00EA0F6F">
            <w:pPr>
              <w:widowControl w:val="0"/>
              <w:jc w:val="both"/>
            </w:pPr>
            <w:r w:rsidRPr="00D37147">
              <w:t>В день голосования перед началом голосования председатель УИК предъявляет к осмотру присутствующим в помещении для голосования лицам опечатанный переносной ящик (опечатанные переносные ящики) для голосования с избирательными бюллетенями, заполненными и опущенными досрочно проголосовавшими избирателями, после чего располагает его (их) в помещении для голосования так, чтобы они постоянно находились в поле зрения членов УИК и наблюдателей.</w:t>
            </w:r>
          </w:p>
          <w:p w:rsidR="008E7D17" w:rsidRPr="00D37147" w:rsidRDefault="008E7D17" w:rsidP="00EA0F6F">
            <w:pPr>
              <w:widowControl w:val="0"/>
              <w:jc w:val="both"/>
            </w:pPr>
          </w:p>
          <w:p w:rsidR="008E7D17" w:rsidRPr="00D37147" w:rsidRDefault="008E7D17" w:rsidP="00EA0F6F">
            <w:pPr>
              <w:widowControl w:val="0"/>
              <w:jc w:val="both"/>
            </w:pPr>
            <w:r w:rsidRPr="00D37147">
              <w:t>По окончании времени голосования в режиме голосования «Стационарный» опечатанный переносной ящик (опечатанные переносные ящики) для голосования вскрывается и проводятся действия по работе УИК с переносными ящиками для голосования</w:t>
            </w:r>
          </w:p>
          <w:p w:rsidR="008E7D17" w:rsidRPr="00D37147" w:rsidRDefault="008E7D17" w:rsidP="00EA0F6F">
            <w:pPr>
              <w:widowControl w:val="0"/>
              <w:jc w:val="both"/>
            </w:pPr>
          </w:p>
        </w:tc>
      </w:tr>
      <w:tr w:rsidR="008E7D17" w:rsidRPr="00967E24" w:rsidTr="005E1ABB">
        <w:trPr>
          <w:trHeight w:val="85"/>
        </w:trPr>
        <w:tc>
          <w:tcPr>
            <w:tcW w:w="4037" w:type="dxa"/>
          </w:tcPr>
          <w:p w:rsidR="008E7D17" w:rsidRPr="00967E24" w:rsidRDefault="008E7D17" w:rsidP="00EA0F6F">
            <w:r w:rsidRPr="00967E24">
              <w:t xml:space="preserve">Поочередно по каждому </w:t>
            </w:r>
            <w:r w:rsidRPr="00967E24">
              <w:lastRenderedPageBreak/>
              <w:t>переносному ящику для голосования, начиная с переносного ящика для голосования под номером 1, председатель УИК (секретарь УИК) оглашает из соответствующего акта число избирателей, проголосовавших вне помещения для голосования с использованием данного переносного ящика для голосования в день голосования (при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УИК)</w:t>
            </w:r>
          </w:p>
        </w:tc>
        <w:tc>
          <w:tcPr>
            <w:tcW w:w="6052" w:type="dxa"/>
            <w:shd w:val="clear" w:color="auto" w:fill="FFFFFF"/>
          </w:tcPr>
          <w:p w:rsidR="008E7D17" w:rsidRPr="00967E24" w:rsidRDefault="008E7D17" w:rsidP="00EA0F6F">
            <w:pPr>
              <w:widowControl w:val="0"/>
              <w:jc w:val="both"/>
            </w:pPr>
            <w:r>
              <w:lastRenderedPageBreak/>
              <w:t xml:space="preserve">Приступаем к работе с </w:t>
            </w:r>
            <w:r w:rsidRPr="00DC2C1B">
              <w:rPr>
                <w:b/>
              </w:rPr>
              <w:t>переносными ящикам</w:t>
            </w:r>
            <w:r>
              <w:rPr>
                <w:b/>
              </w:rPr>
              <w:t>и</w:t>
            </w:r>
            <w:r w:rsidRPr="00DC2C1B">
              <w:rPr>
                <w:b/>
              </w:rPr>
              <w:t>.</w:t>
            </w:r>
            <w:r>
              <w:t xml:space="preserve"> </w:t>
            </w:r>
            <w:r w:rsidRPr="00967E24">
              <w:lastRenderedPageBreak/>
              <w:t>Предъявляю вам пломбы на переносных ящиках для голосования.</w:t>
            </w:r>
            <w:r>
              <w:t xml:space="preserve"> </w:t>
            </w:r>
          </w:p>
          <w:p w:rsidR="008E7D17" w:rsidRPr="00967E24" w:rsidRDefault="008E7D17" w:rsidP="00EA0F6F">
            <w:pPr>
              <w:widowControl w:val="0"/>
              <w:tabs>
                <w:tab w:val="left" w:pos="1989"/>
                <w:tab w:val="left" w:pos="3244"/>
              </w:tabs>
              <w:jc w:val="both"/>
            </w:pPr>
            <w:r w:rsidRPr="00967E24">
              <w:t>Вскрываем переносной ящик для голосования под номером 1. В акте, составленном членами УИК с правом решающего голоса, обозначено, что бюллетени были выданы ________ избирателям. Соответствующие заявления с отметками избирателей имеются. В этом переносном ящике для голосования мы должны обнаружить _______ бюллетеней для голосования</w:t>
            </w:r>
            <w:r>
              <w:t xml:space="preserve"> по одномандатному избирательному округу и </w:t>
            </w:r>
            <w:r w:rsidRPr="00967E24">
              <w:t>_______ бюллетеней для голосования</w:t>
            </w:r>
            <w:r>
              <w:t xml:space="preserve"> по федеральному избирательному округу</w:t>
            </w:r>
            <w:r w:rsidRPr="00967E24">
              <w:t xml:space="preserve">. </w:t>
            </w:r>
          </w:p>
          <w:p w:rsidR="008E7D17" w:rsidRPr="00967E24" w:rsidRDefault="008E7D17" w:rsidP="00EA0F6F">
            <w:pPr>
              <w:widowControl w:val="0"/>
              <w:tabs>
                <w:tab w:val="left" w:pos="1989"/>
                <w:tab w:val="left" w:pos="3244"/>
              </w:tabs>
              <w:jc w:val="both"/>
            </w:pPr>
            <w:r w:rsidRPr="00967E24">
              <w:t>Прошу двух членов УИК извлечь их из данного переносного ящика, подсчитать, не нарушая тайну голосования, при этом отделить бюллетени неустановленной формы в случае их обнаружения.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огласить результаты подсчетов.</w:t>
            </w: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  <w:r w:rsidRPr="00967E24">
              <w:rPr>
                <w:b/>
              </w:rPr>
              <w:t>Аналогичные действия производятся со всеми переносными ящиками для голосования.</w:t>
            </w: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</w:p>
          <w:p w:rsidR="008E7D17" w:rsidRPr="00967E24" w:rsidRDefault="008E7D17" w:rsidP="00EA0F6F">
            <w:pPr>
              <w:widowControl w:val="0"/>
            </w:pPr>
            <w:r w:rsidRPr="00967E24">
              <w:t xml:space="preserve">Уважаемый </w:t>
            </w:r>
            <w:r>
              <w:t>секретарь</w:t>
            </w:r>
            <w:r w:rsidRPr="00967E24">
              <w:t xml:space="preserve"> УИК!</w:t>
            </w:r>
          </w:p>
          <w:p w:rsidR="008E7D17" w:rsidRDefault="008E7D17" w:rsidP="00EA0F6F">
            <w:pPr>
              <w:widowControl w:val="0"/>
              <w:jc w:val="both"/>
            </w:pPr>
            <w:r w:rsidRPr="00967E24">
              <w:t>Прошу Вас суммировать число бюллетеней</w:t>
            </w:r>
            <w:r w:rsidRPr="00754FD3">
              <w:t xml:space="preserve"> по одномандатному избирательному округу № ____,</w:t>
            </w:r>
            <w:r w:rsidRPr="00967E24">
              <w:t xml:space="preserve"> содержащ</w:t>
            </w:r>
            <w:r>
              <w:t>их</w:t>
            </w:r>
            <w:r w:rsidRPr="00967E24">
              <w:t xml:space="preserve"> во всех переносных ящиках</w:t>
            </w:r>
            <w:r>
              <w:t xml:space="preserve"> </w:t>
            </w:r>
            <w:r w:rsidRPr="00815F46">
              <w:t>и огласить данные</w:t>
            </w:r>
            <w:r>
              <w:t>, а также сверить полученное значение с данными о количестве заявлений избирателей.</w:t>
            </w:r>
          </w:p>
          <w:p w:rsidR="008E7D17" w:rsidRDefault="008E7D17" w:rsidP="00EA0F6F">
            <w:pPr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>
              <w:t>Теперь необходимо</w:t>
            </w:r>
            <w:r w:rsidRPr="00967E24">
              <w:t xml:space="preserve"> суммировать число бюллетеней</w:t>
            </w:r>
            <w:r w:rsidRPr="00754FD3">
              <w:t xml:space="preserve"> по федеральному избирательному округу</w:t>
            </w:r>
            <w:r w:rsidRPr="00967E24">
              <w:t>, содержащ</w:t>
            </w:r>
            <w:r>
              <w:t>их</w:t>
            </w:r>
            <w:r w:rsidRPr="00967E24">
              <w:t xml:space="preserve"> во всех переносных ящиках</w:t>
            </w:r>
            <w:r>
              <w:t xml:space="preserve"> </w:t>
            </w:r>
            <w:r w:rsidRPr="00815F46">
              <w:t>и огласить данные</w:t>
            </w:r>
            <w:r>
              <w:t xml:space="preserve"> и сверить полученное значение с данными о количестве заявлений избирателей.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jc w:val="both"/>
            </w:pPr>
            <w:r w:rsidRPr="00CE5219">
              <w:rPr>
                <w:i/>
              </w:rPr>
              <w:t>Председателем</w:t>
            </w:r>
            <w:r w:rsidRPr="00CE5219">
              <w:rPr>
                <w:rStyle w:val="a6"/>
                <w:i/>
              </w:rPr>
              <w:footnoteReference w:id="3"/>
            </w:r>
            <w:r w:rsidRPr="00CE5219">
              <w:rPr>
                <w:i/>
              </w:rPr>
              <w:t xml:space="preserve"> УИК в сканирующие устройства КОИБ вводятся все бюллетени из переносных ящиков</w:t>
            </w:r>
            <w:r w:rsidRPr="007D63BF">
              <w:t>.</w:t>
            </w:r>
          </w:p>
          <w:p w:rsidR="008E7D17" w:rsidRPr="007D63BF" w:rsidRDefault="008E7D17" w:rsidP="00EA0F6F">
            <w:pPr>
              <w:jc w:val="both"/>
            </w:pPr>
            <w:r w:rsidRPr="007D63BF">
              <w:t>Председателем</w:t>
            </w:r>
            <w:r w:rsidRPr="007D63BF">
              <w:rPr>
                <w:rStyle w:val="a6"/>
              </w:rPr>
              <w:footnoteReference w:id="4"/>
            </w:r>
            <w:r w:rsidRPr="007D63BF">
              <w:t xml:space="preserve"> УИК в сканирующие устройства КОИБ вводятся все бюллетени из переносных ящиков.</w:t>
            </w:r>
          </w:p>
          <w:p w:rsidR="008E7D17" w:rsidRDefault="008E7D17" w:rsidP="00EA0F6F">
            <w:pPr>
              <w:jc w:val="both"/>
            </w:pPr>
          </w:p>
          <w:p w:rsidR="008E7D17" w:rsidRDefault="008E7D17" w:rsidP="00EA0F6F">
            <w:pPr>
              <w:jc w:val="both"/>
            </w:pPr>
            <w:r w:rsidRPr="007D63BF">
              <w:t xml:space="preserve">Прошу операторов КОИБ перевести КОИБ в режим «Подведение итогов». </w:t>
            </w:r>
          </w:p>
          <w:p w:rsidR="008E7D17" w:rsidRPr="007D63BF" w:rsidRDefault="008E7D17" w:rsidP="00EA0F6F">
            <w:pPr>
              <w:jc w:val="both"/>
            </w:pPr>
          </w:p>
          <w:p w:rsidR="008E7D17" w:rsidRPr="007D63BF" w:rsidRDefault="008E7D17" w:rsidP="00EA0F6F">
            <w:pPr>
              <w:jc w:val="both"/>
            </w:pPr>
            <w:r w:rsidRPr="007D63BF">
              <w:t>Прошу операторов КОИБ распечатать сведения о результатах голосования.</w:t>
            </w:r>
          </w:p>
          <w:p w:rsidR="008E7D17" w:rsidRPr="007D63BF" w:rsidRDefault="008E7D17" w:rsidP="00EA0F6F">
            <w:pPr>
              <w:pStyle w:val="-1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7D63BF">
              <w:rPr>
                <w:i/>
                <w:sz w:val="24"/>
                <w:szCs w:val="24"/>
              </w:rPr>
              <w:t>Оглашаются сведения о результатах голосования в помещении для голосования с использованием КОИБ через встроенный в него громкоговоритель (динамик).</w:t>
            </w:r>
          </w:p>
          <w:p w:rsidR="008E7D17" w:rsidRPr="007D63BF" w:rsidRDefault="008E7D17" w:rsidP="00EA0F6F">
            <w:pPr>
              <w:pStyle w:val="-1"/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7D63BF">
              <w:rPr>
                <w:i/>
                <w:color w:val="000000"/>
                <w:sz w:val="24"/>
                <w:szCs w:val="24"/>
              </w:rPr>
              <w:t xml:space="preserve">Распечатки сведений о результатах голосования подписываются председателем УИК, заместителем </w:t>
            </w:r>
            <w:r w:rsidRPr="007D63BF">
              <w:rPr>
                <w:i/>
                <w:color w:val="000000"/>
                <w:sz w:val="24"/>
                <w:szCs w:val="24"/>
              </w:rPr>
              <w:lastRenderedPageBreak/>
              <w:t>председателя и секретарем УИК с указанием даты и времени подписания и заверяются печатью УИК.</w:t>
            </w:r>
          </w:p>
          <w:p w:rsidR="008E7D17" w:rsidRPr="00111D35" w:rsidRDefault="008E7D17" w:rsidP="00EA0F6F">
            <w:pPr>
              <w:pStyle w:val="-1"/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11D35">
              <w:rPr>
                <w:i/>
                <w:color w:val="000000"/>
                <w:sz w:val="24"/>
                <w:szCs w:val="24"/>
              </w:rPr>
              <w:t>В распечатках сведений о результатах голосования в строке «Обнаружено в переносных ящиках для голосования» печатаются данные о суммарном количестве бюллетеней, извлеченных из переносных ящиков для голосования, содержащих бюллетени, оставленные избирателями, проголосовавшими вне помещения для голосования.</w:t>
            </w:r>
          </w:p>
          <w:p w:rsidR="008E7D17" w:rsidRPr="00111D35" w:rsidRDefault="008E7D17" w:rsidP="00EA0F6F">
            <w:pPr>
              <w:pStyle w:val="-1"/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11D35">
              <w:rPr>
                <w:i/>
                <w:color w:val="000000"/>
                <w:sz w:val="24"/>
                <w:szCs w:val="24"/>
              </w:rPr>
              <w:t>Оформленные распечатки сведений о результатах голосования передаются председателю УИК, заместителю председателя и секретарю УИК и членам УИК по их требованию.</w:t>
            </w:r>
          </w:p>
          <w:p w:rsidR="008E7D17" w:rsidRDefault="008E7D17" w:rsidP="00EA0F6F">
            <w:pPr>
              <w:jc w:val="both"/>
            </w:pPr>
          </w:p>
          <w:p w:rsidR="008E7D17" w:rsidRPr="008A2C86" w:rsidRDefault="008E7D17" w:rsidP="00EA0F6F">
            <w:pPr>
              <w:jc w:val="both"/>
              <w:rPr>
                <w:i/>
              </w:rPr>
            </w:pPr>
            <w:r w:rsidRPr="008A2C86">
              <w:t>Уважаемый заместитель председателя УИК!</w:t>
            </w:r>
          </w:p>
          <w:p w:rsidR="008E7D17" w:rsidRPr="006F6639" w:rsidRDefault="008E7D17" w:rsidP="00EA0F6F">
            <w:pPr>
              <w:widowControl w:val="0"/>
              <w:jc w:val="both"/>
            </w:pPr>
            <w:r w:rsidRPr="008A2C86">
              <w:t xml:space="preserve">Прошу Вас занести </w:t>
            </w:r>
            <w:r>
              <w:t xml:space="preserve">сведения о </w:t>
            </w:r>
            <w:r w:rsidRPr="008A2C86">
              <w:t>результат</w:t>
            </w:r>
            <w:r>
              <w:t>ах</w:t>
            </w:r>
            <w:r w:rsidRPr="008A2C86">
              <w:t xml:space="preserve"> голосования в увеличенн</w:t>
            </w:r>
            <w:r>
              <w:t>ые</w:t>
            </w:r>
            <w:r w:rsidRPr="008A2C86">
              <w:t xml:space="preserve"> форм</w:t>
            </w:r>
            <w:r>
              <w:t xml:space="preserve">ы протоколов </w:t>
            </w:r>
            <w:r w:rsidRPr="008A2C86">
              <w:t>УИК об итогах</w:t>
            </w:r>
            <w:r w:rsidRPr="00967E24">
              <w:t xml:space="preserve"> голосования.</w:t>
            </w:r>
          </w:p>
        </w:tc>
      </w:tr>
      <w:tr w:rsidR="008E7D17" w:rsidRPr="00967E24" w:rsidTr="005E1ABB">
        <w:trPr>
          <w:trHeight w:val="7188"/>
        </w:trPr>
        <w:tc>
          <w:tcPr>
            <w:tcW w:w="4037" w:type="dxa"/>
            <w:tcBorders>
              <w:bottom w:val="single" w:sz="4" w:space="0" w:color="auto"/>
            </w:tcBorders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r w:rsidRPr="00967E24">
              <w:t>В случае если в переносном ящике</w:t>
            </w:r>
            <w:r>
              <w:t xml:space="preserve"> для голосования № _______ </w:t>
            </w:r>
            <w:r w:rsidRPr="00967E24">
              <w:t>обнаружено превышение числа избирательных бюллетеней над числом заявлений избирателей, голосовавших вне помещения для голосования с использованием переносного ящика №  ___</w:t>
            </w:r>
          </w:p>
        </w:tc>
        <w:tc>
          <w:tcPr>
            <w:tcW w:w="6052" w:type="dxa"/>
            <w:tcBorders>
              <w:bottom w:val="single" w:sz="4" w:space="0" w:color="auto"/>
            </w:tcBorders>
            <w:shd w:val="clear" w:color="auto" w:fill="FFFFFF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BD5A11" w:rsidRDefault="008E7D17" w:rsidP="00EA0F6F">
            <w:pPr>
              <w:widowControl w:val="0"/>
              <w:jc w:val="both"/>
            </w:pPr>
            <w:r w:rsidRPr="00BD5A11">
              <w:t>Уважаемые присутствующие!</w:t>
            </w:r>
          </w:p>
          <w:p w:rsidR="008E7D17" w:rsidRPr="00815F46" w:rsidRDefault="008E7D17" w:rsidP="00EA0F6F">
            <w:pPr>
              <w:widowControl w:val="0"/>
              <w:jc w:val="both"/>
            </w:pPr>
            <w:r w:rsidRPr="00BD5A11">
              <w:t>Обращаю ваше внимание на то, что в переносном ящике для голосования  согласно данным акта должно было находиться ______ (например, 20) избирательных бюллетеней, а из переносного ящика изъято на ____ (например, 1)</w:t>
            </w:r>
            <w:r>
              <w:t xml:space="preserve"> избирательный бюллетень больше (</w:t>
            </w:r>
            <w:r>
              <w:rPr>
                <w:szCs w:val="28"/>
              </w:rPr>
              <w:t>больше количества избирателей, получивших бюллетени соответствующего вида</w:t>
            </w:r>
            <w:r w:rsidRPr="00607E96">
              <w:rPr>
                <w:szCs w:val="28"/>
              </w:rPr>
              <w:t xml:space="preserve"> </w:t>
            </w:r>
            <w:r>
              <w:rPr>
                <w:szCs w:val="28"/>
              </w:rPr>
              <w:t>по списку избирателей, участников референдума или книге списка избирателей)</w:t>
            </w:r>
          </w:p>
          <w:p w:rsidR="008E7D17" w:rsidRPr="00815F46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815F46">
              <w:rPr>
                <w:i/>
              </w:rPr>
              <w:t>Если число бюллетеней установленной формы</w:t>
            </w:r>
            <w:r>
              <w:rPr>
                <w:i/>
              </w:rPr>
              <w:t xml:space="preserve"> по соответствующему избирательному округу</w:t>
            </w:r>
            <w:r w:rsidRPr="00815F46">
              <w:rPr>
                <w:i/>
              </w:rPr>
              <w:t xml:space="preserve">, </w:t>
            </w:r>
            <w:r w:rsidRPr="00BD5A11">
              <w:rPr>
                <w:i/>
              </w:rPr>
              <w:t>обнаруженных в переносном ящике для голосования</w:t>
            </w:r>
            <w:r w:rsidRPr="00815F46">
              <w:rPr>
                <w:i/>
              </w:rPr>
              <w:t>, превышает число бюллетеней, выданных избирателям, провести проверку по</w:t>
            </w:r>
            <w:r>
              <w:rPr>
                <w:i/>
              </w:rPr>
              <w:t xml:space="preserve"> отметкам в</w:t>
            </w:r>
            <w:r w:rsidRPr="00815F46">
              <w:rPr>
                <w:i/>
              </w:rPr>
              <w:t xml:space="preserve"> списк</w:t>
            </w:r>
            <w:r>
              <w:rPr>
                <w:i/>
              </w:rPr>
              <w:t>е</w:t>
            </w:r>
            <w:r w:rsidRPr="00815F46">
              <w:rPr>
                <w:i/>
              </w:rPr>
              <w:t xml:space="preserve"> избирателей, письменным заявлениям. 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967E24">
              <w:t xml:space="preserve">Прошу членов УИК еще раз пересчитать данную </w:t>
            </w:r>
            <w:r>
              <w:t>пачку</w:t>
            </w:r>
            <w:r w:rsidRPr="00967E24">
              <w:t xml:space="preserve"> бюллетеней, при этом обратить внимание на наличие печати нашей УИК, подписей двух членов УИК, т.е. являются ли эти избирательные бюллетени бюллетенями установленной формы.</w:t>
            </w: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  <w:r w:rsidRPr="00967E24">
              <w:rPr>
                <w:b/>
              </w:rPr>
              <w:t>Если по результатам пересчета и проверки избирательных бюллетеней на предмет наличия бюллетеней неустановленной формы данные остались прежними: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EE6A1F">
              <w:rPr>
                <w:i/>
              </w:rPr>
              <w:t>В случае подтверждения</w:t>
            </w:r>
            <w:r w:rsidRPr="00815F46">
              <w:rPr>
                <w:i/>
              </w:rPr>
              <w:t xml:space="preserve"> указанного факта все бюллетени, находившиеся в данном переносном ящике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lastRenderedPageBreak/>
              <w:t xml:space="preserve">для голосования </w:t>
            </w:r>
            <w:r w:rsidRPr="00EE6A1F">
              <w:rPr>
                <w:i/>
              </w:rPr>
              <w:t>по данному округу</w:t>
            </w:r>
            <w:r w:rsidRPr="00815F46">
              <w:rPr>
                <w:i/>
              </w:rPr>
              <w:t xml:space="preserve">, решением УИК признаются недействительными. 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 Члены УИК!</w:t>
            </w:r>
          </w:p>
          <w:p w:rsidR="008E7D17" w:rsidRPr="00815F46" w:rsidRDefault="008E7D17" w:rsidP="00EA0F6F">
            <w:pPr>
              <w:widowControl w:val="0"/>
              <w:jc w:val="both"/>
            </w:pPr>
            <w:r w:rsidRPr="00967E24">
              <w:t>Первоначально оглашенные мною сведения подтвердились. В соответствии с частью 14 статьи 85 Федерального закона № 20-ФЗ все избирательные бюллетени</w:t>
            </w:r>
            <w:r>
              <w:t xml:space="preserve"> по __________________________________ избирательному округу</w:t>
            </w:r>
            <w:r w:rsidRPr="00967E24">
              <w:t xml:space="preserve">, извлеченные из </w:t>
            </w:r>
            <w:r w:rsidRPr="00815F46">
              <w:t>переносного ящика</w:t>
            </w:r>
            <w:r>
              <w:t xml:space="preserve"> для голосования</w:t>
            </w:r>
            <w:r w:rsidRPr="00815F46">
              <w:t xml:space="preserve"> </w:t>
            </w:r>
            <w:r>
              <w:t>№ </w:t>
            </w:r>
            <w:r w:rsidRPr="00815F46">
              <w:t>___, должны быть признаны недействительными.</w:t>
            </w:r>
          </w:p>
          <w:p w:rsidR="008E7D17" w:rsidRPr="00967E24" w:rsidRDefault="008E7D17" w:rsidP="00EA0F6F">
            <w:pPr>
              <w:widowControl w:val="0"/>
              <w:tabs>
                <w:tab w:val="left" w:pos="4260"/>
              </w:tabs>
              <w:jc w:val="both"/>
            </w:pPr>
            <w:r w:rsidRPr="00815F46">
              <w:t>Прошу секретаря УИК подготовить проект акта о превышении числа обнаруженных в переносном ящике для голосования №___ избирательных бюллетеней для голосования на выборах и п</w:t>
            </w:r>
            <w:r w:rsidRPr="00967E24">
              <w:t>роект решения УИК о признании этих избирательных бюллетеней недействительными.</w:t>
            </w:r>
          </w:p>
          <w:p w:rsidR="008E7D17" w:rsidRPr="006F6639" w:rsidRDefault="008E7D17" w:rsidP="00EA0F6F">
            <w:pPr>
              <w:widowControl w:val="0"/>
              <w:tabs>
                <w:tab w:val="left" w:pos="4260"/>
              </w:tabs>
              <w:jc w:val="both"/>
              <w:rPr>
                <w:sz w:val="10"/>
                <w:szCs w:val="10"/>
              </w:rPr>
            </w:pPr>
          </w:p>
          <w:p w:rsidR="008E7D17" w:rsidRPr="00967E24" w:rsidRDefault="008E7D17" w:rsidP="00EA0F6F">
            <w:r w:rsidRPr="00967E24">
              <w:t xml:space="preserve">Уважаемые члены УИК! 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голосовать. (</w:t>
            </w:r>
            <w:r w:rsidRPr="00967E24">
              <w:rPr>
                <w:i/>
              </w:rPr>
              <w:t>Проводится голосование.</w:t>
            </w:r>
            <w:r w:rsidRPr="00967E24">
              <w:t xml:space="preserve">) 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Решение принято.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членов УИК, проводивших подсчет избирательных бюллетеней, расписаться в акте.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EE6A1F">
              <w:rPr>
                <w:i/>
              </w:rPr>
              <w:t xml:space="preserve">Число признанных в этом случае недействительными бюллетеней оглашается и вносится в указанный акт. 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EE6A1F">
              <w:rPr>
                <w:i/>
              </w:rPr>
              <w:t>На лицевой стороне каждого из недействительных бюллетеней на квадратах, расположенных справа от данных кандидатов, списков кандидатов, вносится запись о причине признания бюллетеня недействительным, которая подтверждается подписями двух членов участковой комиссии с правом решающего голоса и заверяется печатью участковой комиссии</w:t>
            </w:r>
            <w:r>
              <w:rPr>
                <w:i/>
              </w:rPr>
              <w:t>.</w:t>
            </w:r>
          </w:p>
          <w:p w:rsidR="008E7D17" w:rsidRPr="00EE6A1F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Pr="00EE6A1F" w:rsidRDefault="008E7D17" w:rsidP="00EA0F6F">
            <w:pPr>
              <w:widowControl w:val="0"/>
              <w:jc w:val="both"/>
              <w:rPr>
                <w:i/>
              </w:rPr>
            </w:pPr>
            <w:r w:rsidRPr="00EE6A1F">
              <w:rPr>
                <w:i/>
              </w:rPr>
              <w:t>Затем председатель участковой комиссии опускает все бюллетени установленной формы, извлеченные из переносного ящика для голосования, в КОИБ.</w:t>
            </w:r>
          </w:p>
        </w:tc>
      </w:tr>
      <w:tr w:rsidR="008E7D17" w:rsidRPr="00967E24" w:rsidTr="00EA0F6F">
        <w:trPr>
          <w:trHeight w:val="2970"/>
        </w:trPr>
        <w:tc>
          <w:tcPr>
            <w:tcW w:w="4037" w:type="dxa"/>
            <w:tcBorders>
              <w:top w:val="nil"/>
            </w:tcBorders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r w:rsidRPr="00967E24">
              <w:t>В ящике для голосования обнаружены избирательные бюллетени неустановленной формы</w:t>
            </w:r>
          </w:p>
        </w:tc>
        <w:tc>
          <w:tcPr>
            <w:tcW w:w="6052" w:type="dxa"/>
            <w:tcBorders>
              <w:top w:val="nil"/>
            </w:tcBorders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1030D6" w:rsidRDefault="008E7D17" w:rsidP="00EA0F6F">
            <w:pPr>
              <w:widowControl w:val="0"/>
              <w:jc w:val="both"/>
              <w:rPr>
                <w:sz w:val="10"/>
                <w:szCs w:val="10"/>
              </w:rPr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ящике для голосования обнаружены избирательные бюллетени неустановленной формы.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Избирательными бюллетенями неустановленной формы признаются избирательные бюллетени, изготовленные неофициально, либо не имеющие печати нашей УИК и (или) подписей двух членов УИК, либо не содержащие специального знака (марки). Избирательные бюллетени неустановленной формы при подсчете голосов не учитываются.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связи с этим секретаря УИК прошу составить акт.</w:t>
            </w:r>
          </w:p>
          <w:p w:rsidR="008E7D17" w:rsidRPr="00967E24" w:rsidRDefault="008E7D17" w:rsidP="00EA0F6F">
            <w:pPr>
              <w:jc w:val="both"/>
            </w:pPr>
            <w:r w:rsidRPr="00967E24">
              <w:lastRenderedPageBreak/>
              <w:t>Избирательные бюллетени неустановленной формы прошу упаковать отдельно и опечатать</w:t>
            </w:r>
          </w:p>
        </w:tc>
      </w:tr>
      <w:tr w:rsidR="008E7D17" w:rsidRPr="00967E24" w:rsidTr="00EA0F6F">
        <w:trPr>
          <w:trHeight w:val="2746"/>
        </w:trPr>
        <w:tc>
          <w:tcPr>
            <w:tcW w:w="4037" w:type="dxa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pPr>
              <w:widowControl w:val="0"/>
              <w:jc w:val="both"/>
              <w:rPr>
                <w:b/>
              </w:rPr>
            </w:pPr>
            <w:r w:rsidRPr="00967E24">
              <w:t xml:space="preserve">В ящике для голосования обнаружены </w:t>
            </w:r>
            <w:r>
              <w:t>поврежденные</w:t>
            </w:r>
            <w:r w:rsidRPr="00967E24">
              <w:t xml:space="preserve"> </w:t>
            </w:r>
            <w:r>
              <w:t xml:space="preserve">избирательные </w:t>
            </w:r>
            <w:r w:rsidRPr="00967E24">
              <w:t xml:space="preserve">бюллетени </w:t>
            </w:r>
            <w:r>
              <w:t>(рассматриваются все поврежденные бюллетени за все дни голосования)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D37147" w:rsidRDefault="008E7D17" w:rsidP="00EA0F6F">
            <w:pPr>
              <w:widowControl w:val="0"/>
              <w:jc w:val="both"/>
            </w:pPr>
            <w:r w:rsidRPr="00D37147">
              <w:t xml:space="preserve">Обнаруженные в переносном ящике для голосования поврежденные бюллетени в сканирующее устройство не опускаются. Участковая комиссия в соответствии с </w:t>
            </w:r>
            <w:hyperlink r:id="rId7" w:history="1">
              <w:r w:rsidRPr="00D37147">
                <w:t>пунктом 17 статьи 68</w:t>
              </w:r>
            </w:hyperlink>
            <w:r w:rsidRPr="00D37147">
              <w:t xml:space="preserve"> Федерального закона «Об основных гарантиях избирательных прав и права на участие в референдуме граждан Российской Федерации» решает вопрос о действительности всех таких бюллетеней и впоследствии составляет вручную протокол об итогах голосования, суммируя полученные данные этих бюллетеней с данными протокола об итогах голосования, составленного посредством КОИБ. </w:t>
            </w:r>
          </w:p>
          <w:p w:rsidR="008E7D17" w:rsidRPr="00CE5219" w:rsidRDefault="008E7D17" w:rsidP="00EA0F6F">
            <w:pPr>
              <w:widowControl w:val="0"/>
              <w:jc w:val="both"/>
            </w:pPr>
            <w:r w:rsidRPr="00D37147">
              <w:t>Аналогичные действия выполняются в случае неоднократного возврата избирательных бюллетеней сканирующим устройством КОИБ.</w:t>
            </w:r>
          </w:p>
        </w:tc>
      </w:tr>
      <w:tr w:rsidR="008E7D17" w:rsidRPr="00967E24" w:rsidTr="00EA0F6F">
        <w:trPr>
          <w:trHeight w:val="7213"/>
        </w:trPr>
        <w:tc>
          <w:tcPr>
            <w:tcW w:w="4037" w:type="dxa"/>
          </w:tcPr>
          <w:p w:rsidR="008E7D17" w:rsidRPr="00967E24" w:rsidRDefault="008E7D17" w:rsidP="00EA0F6F">
            <w:r w:rsidRPr="00967E24">
              <w:lastRenderedPageBreak/>
              <w:t>Работа УИК по подготовке и подписанию протокола № 1 УИК об итогах голосования</w:t>
            </w:r>
          </w:p>
        </w:tc>
        <w:tc>
          <w:tcPr>
            <w:tcW w:w="6052" w:type="dxa"/>
          </w:tcPr>
          <w:p w:rsidR="008E7D17" w:rsidRPr="007D63BF" w:rsidRDefault="008E7D17" w:rsidP="00EA0F6F">
            <w:pPr>
              <w:jc w:val="both"/>
            </w:pPr>
            <w:r w:rsidRPr="007D63BF">
              <w:t>Прошу операторов КОИБ получить у председателя</w:t>
            </w:r>
            <w:r w:rsidRPr="007D63BF">
              <w:rPr>
                <w:rStyle w:val="a6"/>
              </w:rPr>
              <w:footnoteReference w:id="5"/>
            </w:r>
            <w:r w:rsidRPr="007D63BF">
              <w:t xml:space="preserve"> УИК числовые значения из увеличенной формы протокола и ввести их в КОИБ.</w:t>
            </w:r>
          </w:p>
          <w:p w:rsidR="008E7D17" w:rsidRPr="007D63BF" w:rsidRDefault="008E7D17" w:rsidP="00EA0F6F">
            <w:pPr>
              <w:jc w:val="both"/>
              <w:rPr>
                <w:i/>
              </w:rPr>
            </w:pPr>
            <w:r w:rsidRPr="007D63BF">
              <w:rPr>
                <w:i/>
              </w:rPr>
              <w:t xml:space="preserve">Операторами КОИБ производится ввод числовых значений соответствующих строк из увеличенных форм протокола согласно запросам на сенсорном экране главного сканирующего устройства. </w:t>
            </w:r>
          </w:p>
          <w:p w:rsidR="008E7D17" w:rsidRPr="007D63BF" w:rsidRDefault="008E7D17" w:rsidP="00EA0F6F">
            <w:pPr>
              <w:jc w:val="both"/>
              <w:rPr>
                <w:i/>
              </w:rPr>
            </w:pPr>
            <w:r w:rsidRPr="007D63BF">
              <w:rPr>
                <w:i/>
              </w:rPr>
              <w:t>КОИБ производит проверку выполнения контрольных и иных (логических и общематематических)  соотношений данных протокола, и на информационное табло или сенсорный экран</w:t>
            </w:r>
            <w:r w:rsidRPr="007D63BF">
              <w:rPr>
                <w:i/>
                <w:vertAlign w:val="superscript"/>
              </w:rPr>
              <w:t>**</w:t>
            </w:r>
            <w:r w:rsidRPr="007D63BF">
              <w:rPr>
                <w:i/>
              </w:rPr>
              <w:t xml:space="preserve"> выводится информация о совпадении контрольных и иных (логических и общематематических соотношений данных протокола) </w:t>
            </w:r>
          </w:p>
          <w:p w:rsidR="008E7D17" w:rsidRPr="007D63BF" w:rsidRDefault="008E7D17" w:rsidP="00EA0F6F">
            <w:pPr>
              <w:jc w:val="both"/>
              <w:rPr>
                <w:sz w:val="10"/>
                <w:szCs w:val="10"/>
              </w:rPr>
            </w:pPr>
          </w:p>
          <w:p w:rsidR="008E7D17" w:rsidRPr="007D63BF" w:rsidRDefault="008E7D17" w:rsidP="00EA0F6F">
            <w:pPr>
              <w:jc w:val="both"/>
              <w:rPr>
                <w:b/>
              </w:rPr>
            </w:pPr>
            <w:r w:rsidRPr="007D63BF">
              <w:rPr>
                <w:b/>
              </w:rPr>
              <w:t>В случае если выполняются контрольные соотношения, в строках 11 и 12 протокола № 1 и № 2 УИК об итогах голосования проставляется «0»</w:t>
            </w:r>
            <w:r w:rsidRPr="007D63BF">
              <w:rPr>
                <w:b/>
                <w:vertAlign w:val="superscript"/>
              </w:rPr>
              <w:t>***</w:t>
            </w:r>
            <w:r w:rsidRPr="007D63BF">
              <w:rPr>
                <w:b/>
              </w:rPr>
              <w:t>.</w:t>
            </w:r>
          </w:p>
          <w:p w:rsidR="008E7D17" w:rsidRPr="007D63BF" w:rsidRDefault="008E7D17" w:rsidP="00EA0F6F">
            <w:pPr>
              <w:jc w:val="both"/>
              <w:rPr>
                <w:sz w:val="10"/>
                <w:szCs w:val="10"/>
              </w:rPr>
            </w:pPr>
          </w:p>
          <w:p w:rsidR="008E7D17" w:rsidRPr="007D63BF" w:rsidRDefault="008E7D17" w:rsidP="00EA0F6F">
            <w:pPr>
              <w:jc w:val="both"/>
            </w:pPr>
            <w:r w:rsidRPr="007D63BF">
              <w:t>Прошу оператора КОИБ распечатать 2 экземпляра протокола № 1 и № 2 УИК об итогах голосования.</w:t>
            </w:r>
          </w:p>
          <w:p w:rsidR="008E7D17" w:rsidRPr="007D63BF" w:rsidRDefault="008E7D17" w:rsidP="00EA0F6F">
            <w:pPr>
              <w:jc w:val="both"/>
              <w:rPr>
                <w:sz w:val="10"/>
                <w:szCs w:val="10"/>
              </w:rPr>
            </w:pPr>
          </w:p>
          <w:p w:rsidR="008E7D17" w:rsidRPr="007D63BF" w:rsidRDefault="008E7D17" w:rsidP="00EA0F6F">
            <w:pPr>
              <w:jc w:val="both"/>
            </w:pPr>
            <w:r w:rsidRPr="007D63BF">
              <w:t>Уважаемый секретарь УИК!</w:t>
            </w:r>
          </w:p>
          <w:p w:rsidR="008E7D17" w:rsidRPr="007D63BF" w:rsidRDefault="008E7D17" w:rsidP="00EA0F6F">
            <w:pPr>
              <w:jc w:val="both"/>
            </w:pPr>
            <w:r w:rsidRPr="007D63BF">
              <w:t xml:space="preserve">Прошу сравнить данные протоколов с ранее полученными распечатками сведений о результатах голосования, а также с соответствующими данными увеличенных форм протоколов УИК об итогах голосования. </w:t>
            </w:r>
          </w:p>
        </w:tc>
      </w:tr>
      <w:tr w:rsidR="008E7D17" w:rsidRPr="00967E24" w:rsidTr="00EA0F6F">
        <w:trPr>
          <w:trHeight w:val="7140"/>
        </w:trPr>
        <w:tc>
          <w:tcPr>
            <w:tcW w:w="4037" w:type="dxa"/>
          </w:tcPr>
          <w:p w:rsidR="008E7D17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pPr>
              <w:jc w:val="both"/>
            </w:pPr>
            <w:r>
              <w:t>Н</w:t>
            </w:r>
            <w:r w:rsidRPr="007D63BF">
              <w:t>есовпадени</w:t>
            </w:r>
            <w:r>
              <w:t>е</w:t>
            </w:r>
            <w:r w:rsidRPr="007D63BF">
              <w:t xml:space="preserve"> данных, содержащихся в распечатках</w:t>
            </w:r>
            <w:r>
              <w:t>.</w:t>
            </w:r>
          </w:p>
        </w:tc>
        <w:tc>
          <w:tcPr>
            <w:tcW w:w="6052" w:type="dxa"/>
          </w:tcPr>
          <w:p w:rsidR="008E7D17" w:rsidRPr="007D63BF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t>Факультативно</w:t>
            </w:r>
          </w:p>
          <w:p w:rsidR="008E7D17" w:rsidRPr="007D63BF" w:rsidRDefault="008E7D17" w:rsidP="00EA0F6F">
            <w:pPr>
              <w:jc w:val="both"/>
            </w:pPr>
            <w:r w:rsidRPr="007D63BF">
              <w:t>В случае несовпадения данных, содержащихся в распечатках, УИК принимает решение о проведении ручного подсчета голосов.</w:t>
            </w:r>
          </w:p>
          <w:p w:rsidR="008E7D17" w:rsidRPr="007D63BF" w:rsidRDefault="008E7D17" w:rsidP="00EA0F6F">
            <w:pPr>
              <w:jc w:val="both"/>
            </w:pPr>
            <w:r w:rsidRPr="007D63BF">
              <w:t>Председатель УИК по каждому из протоколов оглашает данные строк протокола, подсчитанные КОИБ, которые заносятся в увеличенные формы протоколов.</w:t>
            </w:r>
          </w:p>
          <w:p w:rsidR="008E7D17" w:rsidRDefault="008E7D17" w:rsidP="00EA0F6F">
            <w:pPr>
              <w:jc w:val="both"/>
            </w:pPr>
          </w:p>
          <w:p w:rsidR="008E7D17" w:rsidRPr="007D63BF" w:rsidRDefault="008E7D17" w:rsidP="00EA0F6F">
            <w:pPr>
              <w:jc w:val="both"/>
            </w:pPr>
            <w:r w:rsidRPr="007D63BF">
              <w:t>В случае поступления обоснованных жалоб (заявлений), касающихся процедуры подсчета голосов, от лиц, присутствующих при подсчете голосов, УИК, использовавшая КОИБ, вправе принять решение о незамедлительном проведении непосредственного подсчета голосов избирателей без использования КОИБ (ручной подсчет), по итогам которого либо составляется соответствующий протокол УИК об итогах голосования (в случае разницы более чем в один процент, определяемой делением разницы между данными ручного подсчета голосов и данными, полученными с использованием КОИБ, на большее число голосов, но не менее трех единиц между данными ручного подсчета голосов и данными, полученными с помощью КОИБ, хотя бы по одной из определенных законом строк протокола УИК об итогах голосования) с пометкой «Повторный», либо подписывается протокол, составленный с помощью КОИБ. Составляется акт о совпадении данных, полученных в ходе ручного подсчета голосов, с первоначальными данными, который вместе с протоколом УИК об итогах голосования направляется в ТИК</w:t>
            </w:r>
          </w:p>
        </w:tc>
      </w:tr>
      <w:tr w:rsidR="008E7D17" w:rsidRPr="00967E24" w:rsidTr="00EA0F6F">
        <w:trPr>
          <w:trHeight w:val="6479"/>
        </w:trPr>
        <w:tc>
          <w:tcPr>
            <w:tcW w:w="4037" w:type="dxa"/>
          </w:tcPr>
          <w:p w:rsidR="008E7D17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pPr>
              <w:jc w:val="both"/>
            </w:pPr>
            <w:r w:rsidRPr="007D63BF">
              <w:t>В случае поступления обоснованных жалоб (заявлений), касающихся процедуры подсчета голосов</w:t>
            </w:r>
          </w:p>
        </w:tc>
        <w:tc>
          <w:tcPr>
            <w:tcW w:w="6052" w:type="dxa"/>
          </w:tcPr>
          <w:p w:rsidR="008E7D17" w:rsidRPr="007D63BF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t>Факультативно</w:t>
            </w:r>
          </w:p>
          <w:p w:rsidR="008E7D17" w:rsidRPr="007D63BF" w:rsidRDefault="008E7D17" w:rsidP="00EA0F6F">
            <w:pPr>
              <w:jc w:val="both"/>
            </w:pPr>
            <w:r w:rsidRPr="007D63BF">
              <w:t>В случае поступления обоснованных жалоб (заявлений), касающихся процедуры подсчета голосов, от лиц, присутствующих при подсчете голосов, УИК, использовавшая КОИБ, вправе принять решение о незамедлительном проведении непосредственного подсчета голосов избирателей без использования КОИБ (ручной подсчет), по итогам которого либо составляется соответствующий протокол УИК об итогах голосования (в случае разницы более чем в один процент, определяемой делением разницы между данными ручного подсчета голосов и данными, полученными с использованием КОИБ, на большее число голосов, но не менее трех единиц между данными ручного подсчета голосов и данными, полученными с помощью КОИБ, хотя бы по одной из определенных законом строк протокола УИК об итогах голосования) с пометкой «Повторный», либо подписывается протокол, составленный с помощью КОИБ. Составляется акт о совпадении данных, полученных в ходе ручного подсчета голосов, с первоначальными данными, который вместе с протоколом УИК об итогах голосования направляется в ТИК</w:t>
            </w:r>
          </w:p>
        </w:tc>
      </w:tr>
      <w:tr w:rsidR="008E7D17" w:rsidRPr="00967E24" w:rsidTr="00EA0F6F">
        <w:trPr>
          <w:trHeight w:val="3600"/>
        </w:trPr>
        <w:tc>
          <w:tcPr>
            <w:tcW w:w="4037" w:type="dxa"/>
          </w:tcPr>
          <w:p w:rsidR="008E7D17" w:rsidRPr="00967E24" w:rsidRDefault="008E7D17" w:rsidP="00EA0F6F">
            <w:r w:rsidRPr="00043621">
              <w:rPr>
                <w:color w:val="231F20"/>
              </w:rPr>
              <w:t>Работа УИК по подготовке и подписанию протокол</w:t>
            </w:r>
            <w:r>
              <w:rPr>
                <w:color w:val="231F20"/>
              </w:rPr>
              <w:t xml:space="preserve">ов УИК </w:t>
            </w:r>
            <w:r w:rsidRPr="00043621">
              <w:rPr>
                <w:color w:val="231F20"/>
              </w:rPr>
              <w:t>об итогах голосования</w:t>
            </w:r>
          </w:p>
        </w:tc>
        <w:tc>
          <w:tcPr>
            <w:tcW w:w="6052" w:type="dxa"/>
          </w:tcPr>
          <w:p w:rsidR="008E7D17" w:rsidRDefault="008E7D17" w:rsidP="00EA0F6F">
            <w:pPr>
              <w:jc w:val="both"/>
            </w:pPr>
            <w:r>
              <w:t>Уважаемые члены комиссии!</w:t>
            </w:r>
          </w:p>
          <w:p w:rsidR="008E7D17" w:rsidRPr="00967E24" w:rsidRDefault="008E7D17" w:rsidP="00EA0F6F">
            <w:pPr>
              <w:jc w:val="both"/>
            </w:pPr>
            <w:r w:rsidRPr="00967E24">
              <w:t xml:space="preserve">Прошу начать упаковывать избирательную документацию (список избирателей, иную документацию), которая должна быть приложена к </w:t>
            </w:r>
            <w:r>
              <w:t xml:space="preserve">первым экземплярам </w:t>
            </w:r>
            <w:r w:rsidRPr="00967E24">
              <w:t>протокол</w:t>
            </w:r>
            <w:r>
              <w:t>ов</w:t>
            </w:r>
            <w:r w:rsidRPr="00967E24">
              <w:t xml:space="preserve"> УИК об итогах голосования при сдаче его в ТИК. </w:t>
            </w:r>
          </w:p>
          <w:p w:rsidR="008E7D17" w:rsidRPr="009F1E2D" w:rsidRDefault="008E7D17" w:rsidP="00EA0F6F">
            <w:pPr>
              <w:jc w:val="both"/>
              <w:rPr>
                <w:sz w:val="12"/>
                <w:szCs w:val="12"/>
              </w:rPr>
            </w:pPr>
          </w:p>
          <w:p w:rsidR="008E7D17" w:rsidRDefault="008E7D17" w:rsidP="00EA0F6F">
            <w:pPr>
              <w:jc w:val="both"/>
            </w:pPr>
            <w:r>
              <w:t>Уважаемые присутствующие!</w:t>
            </w:r>
          </w:p>
          <w:p w:rsidR="008E7D17" w:rsidRPr="00967E24" w:rsidRDefault="008E7D17" w:rsidP="00EA0F6F">
            <w:pPr>
              <w:jc w:val="both"/>
            </w:pPr>
            <w:r w:rsidRPr="00967E24">
              <w:t>Обращаю внимание, что на мешки и коробки, опечатанные печатью УИК и заверенные подписью председателя (в случае его отсутствия – заместителя председателя или секретаря) УИК, также имеют право поставить подписи все члены УИК как с правом решающего, так и с правом совещательного голоса, а также иные лица, указанные в части 5 статьи 32 Федерального закона № 20-ФЗ</w:t>
            </w:r>
          </w:p>
        </w:tc>
      </w:tr>
      <w:tr w:rsidR="008E7D17" w:rsidRPr="00967E24" w:rsidTr="00EA0F6F">
        <w:trPr>
          <w:trHeight w:val="196"/>
        </w:trPr>
        <w:tc>
          <w:tcPr>
            <w:tcW w:w="4037" w:type="dxa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967E24" w:rsidRDefault="008E7D17" w:rsidP="00EA0F6F">
            <w:r w:rsidRPr="00967E24">
              <w:t>Завершение заседания УИК в случае, если в ходе дня голосования было открыто заседание УИК для рассмотрения текущих вопросов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члены УИК! Все текущие вопросы организации голосования и подсчета голосов избирателей решены. Заседание комиссии по данным вопросам объявляется закрытым. Прошу подготовиться к проведению итогового заседания УИК, на котором (при наличии) рассматриваем жалобы (заявления), после чего подписыва</w:t>
            </w:r>
            <w:r>
              <w:t>ются</w:t>
            </w:r>
            <w:r w:rsidRPr="00967E24">
              <w:t xml:space="preserve"> протокол</w:t>
            </w:r>
            <w:r>
              <w:t>ы</w:t>
            </w:r>
            <w:r w:rsidRPr="00967E24">
              <w:t xml:space="preserve"> УИК об итогах голосования и выдаем его копии лицам, указанным в</w:t>
            </w:r>
            <w:r w:rsidRPr="00967E24">
              <w:rPr>
                <w:lang w:val="en-US"/>
              </w:rPr>
              <w:t> </w:t>
            </w:r>
            <w:r w:rsidRPr="00967E24">
              <w:t>части 5 статьи 32 Федерального закона № 20-ФЗ</w:t>
            </w:r>
          </w:p>
        </w:tc>
      </w:tr>
    </w:tbl>
    <w:p w:rsidR="00411EFA" w:rsidRDefault="00411EFA"/>
    <w:sectPr w:rsidR="00411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4DF" w:rsidRDefault="009D54DF" w:rsidP="008E7D17">
      <w:r>
        <w:separator/>
      </w:r>
    </w:p>
  </w:endnote>
  <w:endnote w:type="continuationSeparator" w:id="1">
    <w:p w:rsidR="009D54DF" w:rsidRDefault="009D54DF" w:rsidP="008E7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4DF" w:rsidRDefault="009D54DF" w:rsidP="008E7D17">
      <w:r>
        <w:separator/>
      </w:r>
    </w:p>
  </w:footnote>
  <w:footnote w:type="continuationSeparator" w:id="1">
    <w:p w:rsidR="009D54DF" w:rsidRDefault="009D54DF" w:rsidP="008E7D17">
      <w:r>
        <w:continuationSeparator/>
      </w:r>
    </w:p>
  </w:footnote>
  <w:footnote w:id="2">
    <w:p w:rsidR="008E7D17" w:rsidRPr="00740281" w:rsidRDefault="008E7D17" w:rsidP="008E7D17">
      <w:pPr>
        <w:pStyle w:val="a4"/>
        <w:rPr>
          <w:rFonts w:ascii="Times New Roman" w:hAnsi="Times New Roman"/>
          <w:i/>
        </w:rPr>
      </w:pPr>
      <w:r w:rsidRPr="00740281">
        <w:rPr>
          <w:rStyle w:val="a6"/>
          <w:rFonts w:ascii="Times New Roman" w:hAnsi="Times New Roman"/>
          <w:i/>
        </w:rPr>
        <w:footnoteRef/>
      </w:r>
      <w:r w:rsidRPr="00740281">
        <w:rPr>
          <w:rFonts w:ascii="Times New Roman" w:hAnsi="Times New Roman"/>
          <w:i/>
        </w:rPr>
        <w:t xml:space="preserve"> Применяется при необходимости.</w:t>
      </w:r>
    </w:p>
  </w:footnote>
  <w:footnote w:id="3">
    <w:p w:rsidR="008E7D17" w:rsidRPr="00D32383" w:rsidRDefault="008E7D17" w:rsidP="008E7D17">
      <w:pPr>
        <w:pStyle w:val="a4"/>
        <w:rPr>
          <w:rFonts w:ascii="Times New Roman" w:hAnsi="Times New Roman"/>
          <w:i/>
        </w:rPr>
      </w:pPr>
      <w:r w:rsidRPr="00D32383">
        <w:rPr>
          <w:rStyle w:val="a6"/>
          <w:rFonts w:ascii="Times New Roman" w:hAnsi="Times New Roman"/>
          <w:i/>
        </w:rPr>
        <w:footnoteRef/>
      </w:r>
      <w:r w:rsidRPr="00D32383">
        <w:rPr>
          <w:rFonts w:ascii="Times New Roman" w:hAnsi="Times New Roman"/>
          <w:i/>
        </w:rPr>
        <w:t xml:space="preserve"> </w:t>
      </w:r>
      <w:r w:rsidRPr="00D32383">
        <w:rPr>
          <w:rFonts w:ascii="Times New Roman" w:hAnsi="Times New Roman"/>
          <w:i/>
          <w:noProof/>
        </w:rPr>
        <w:t>Либо иным членом УИК с правом решающего голоса в соответствии с распределением обязанностей.</w:t>
      </w:r>
    </w:p>
  </w:footnote>
  <w:footnote w:id="4">
    <w:p w:rsidR="008E7D17" w:rsidRPr="00D32383" w:rsidRDefault="008E7D17" w:rsidP="008E7D17">
      <w:pPr>
        <w:pStyle w:val="a4"/>
        <w:rPr>
          <w:rFonts w:ascii="Times New Roman" w:hAnsi="Times New Roman"/>
          <w:i/>
        </w:rPr>
      </w:pPr>
      <w:r w:rsidRPr="00D32383">
        <w:rPr>
          <w:rStyle w:val="a6"/>
          <w:rFonts w:ascii="Times New Roman" w:hAnsi="Times New Roman"/>
          <w:i/>
        </w:rPr>
        <w:footnoteRef/>
      </w:r>
      <w:r w:rsidRPr="00D32383">
        <w:rPr>
          <w:rFonts w:ascii="Times New Roman" w:hAnsi="Times New Roman"/>
          <w:i/>
        </w:rPr>
        <w:t xml:space="preserve"> </w:t>
      </w:r>
      <w:r w:rsidRPr="00D32383">
        <w:rPr>
          <w:rFonts w:ascii="Times New Roman" w:hAnsi="Times New Roman"/>
          <w:i/>
          <w:noProof/>
        </w:rPr>
        <w:t>Либо иным членом УИК с правом решающего голоса в соответствии с распределением обязанностей.</w:t>
      </w:r>
    </w:p>
  </w:footnote>
  <w:footnote w:id="5">
    <w:p w:rsidR="008E7D17" w:rsidRPr="00BD5EA8" w:rsidRDefault="008E7D17" w:rsidP="008E7D17">
      <w:pPr>
        <w:pStyle w:val="a4"/>
        <w:rPr>
          <w:rFonts w:ascii="Times New Roman" w:hAnsi="Times New Roman"/>
          <w:i/>
          <w:noProof/>
          <w:lang w:eastAsia="ru-RU"/>
        </w:rPr>
      </w:pPr>
      <w:r w:rsidRPr="00BD5EA8">
        <w:rPr>
          <w:rStyle w:val="a6"/>
          <w:rFonts w:ascii="Times New Roman" w:hAnsi="Times New Roman"/>
          <w:i/>
        </w:rPr>
        <w:footnoteRef/>
      </w:r>
      <w:r w:rsidRPr="00BD5EA8">
        <w:rPr>
          <w:rFonts w:ascii="Times New Roman" w:hAnsi="Times New Roman"/>
          <w:i/>
        </w:rPr>
        <w:t xml:space="preserve"> </w:t>
      </w:r>
      <w:r w:rsidRPr="00BD5EA8">
        <w:rPr>
          <w:rFonts w:ascii="Times New Roman" w:hAnsi="Times New Roman"/>
          <w:i/>
          <w:noProof/>
          <w:lang w:eastAsia="ru-RU"/>
        </w:rPr>
        <w:t>Либо у иного члена УИК с правом решающего голоса в соответствии с распределением обязанностей.</w:t>
      </w:r>
    </w:p>
    <w:p w:rsidR="008E7D17" w:rsidRPr="00BD5EA8" w:rsidRDefault="008E7D17" w:rsidP="008E7D17">
      <w:pPr>
        <w:jc w:val="both"/>
        <w:rPr>
          <w:i/>
          <w:sz w:val="20"/>
          <w:szCs w:val="20"/>
        </w:rPr>
      </w:pPr>
      <w:r w:rsidRPr="00BD5EA8">
        <w:rPr>
          <w:i/>
          <w:sz w:val="20"/>
          <w:szCs w:val="20"/>
          <w:vertAlign w:val="superscript"/>
        </w:rPr>
        <w:t>**</w:t>
      </w:r>
      <w:r w:rsidRPr="00BD5EA8">
        <w:rPr>
          <w:i/>
          <w:sz w:val="20"/>
          <w:szCs w:val="20"/>
        </w:rPr>
        <w:t> В случае применения КОИБ-2017.</w:t>
      </w:r>
    </w:p>
    <w:p w:rsidR="008E7D17" w:rsidRPr="00BD5EA8" w:rsidRDefault="008E7D17" w:rsidP="008E7D17">
      <w:pPr>
        <w:pStyle w:val="a4"/>
        <w:rPr>
          <w:rFonts w:ascii="Times New Roman" w:hAnsi="Times New Roman"/>
          <w:i/>
        </w:rPr>
      </w:pPr>
      <w:r w:rsidRPr="00BD5EA8">
        <w:rPr>
          <w:rFonts w:ascii="Times New Roman" w:hAnsi="Times New Roman"/>
          <w:i/>
          <w:vertAlign w:val="superscript"/>
          <w:lang w:eastAsia="ru-RU"/>
        </w:rPr>
        <w:t>***</w:t>
      </w:r>
      <w:r w:rsidRPr="00BD5EA8">
        <w:rPr>
          <w:rFonts w:ascii="Times New Roman" w:hAnsi="Times New Roman"/>
          <w:i/>
          <w:lang w:eastAsia="ru-RU"/>
        </w:rPr>
        <w:t> Если контрольные соотношения не выполняются</w:t>
      </w:r>
      <w:r>
        <w:rPr>
          <w:rFonts w:ascii="Times New Roman" w:hAnsi="Times New Roman"/>
          <w:i/>
          <w:lang w:eastAsia="ru-RU"/>
        </w:rPr>
        <w:t>,</w:t>
      </w:r>
      <w:r w:rsidRPr="00BD5EA8">
        <w:rPr>
          <w:rFonts w:ascii="Times New Roman" w:hAnsi="Times New Roman"/>
          <w:i/>
          <w:lang w:eastAsia="ru-RU"/>
        </w:rPr>
        <w:t xml:space="preserve"> см. методический материал № 5 к Рабочему блокноту</w:t>
      </w:r>
      <w:r>
        <w:rPr>
          <w:rFonts w:ascii="Times New Roman" w:hAnsi="Times New Roman"/>
          <w:i/>
          <w:lang w:eastAsia="ru-RU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F2631"/>
    <w:multiLevelType w:val="hybridMultilevel"/>
    <w:tmpl w:val="6EEE40DA"/>
    <w:lvl w:ilvl="0" w:tplc="BA561D1E">
      <w:start w:val="1"/>
      <w:numFmt w:val="decimal"/>
      <w:lvlText w:val="%1)"/>
      <w:lvlJc w:val="left"/>
      <w:pPr>
        <w:ind w:left="46" w:hanging="318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4EFCAC80">
      <w:start w:val="1"/>
      <w:numFmt w:val="bullet"/>
      <w:lvlText w:val="•"/>
      <w:lvlJc w:val="left"/>
      <w:pPr>
        <w:ind w:left="685" w:hanging="318"/>
      </w:pPr>
      <w:rPr>
        <w:rFonts w:hint="default"/>
      </w:rPr>
    </w:lvl>
    <w:lvl w:ilvl="2" w:tplc="2764A59E">
      <w:start w:val="1"/>
      <w:numFmt w:val="bullet"/>
      <w:lvlText w:val="•"/>
      <w:lvlJc w:val="left"/>
      <w:pPr>
        <w:ind w:left="1331" w:hanging="318"/>
      </w:pPr>
      <w:rPr>
        <w:rFonts w:hint="default"/>
      </w:rPr>
    </w:lvl>
    <w:lvl w:ilvl="3" w:tplc="340AB7CC">
      <w:start w:val="1"/>
      <w:numFmt w:val="bullet"/>
      <w:lvlText w:val="•"/>
      <w:lvlJc w:val="left"/>
      <w:pPr>
        <w:ind w:left="1977" w:hanging="318"/>
      </w:pPr>
      <w:rPr>
        <w:rFonts w:hint="default"/>
      </w:rPr>
    </w:lvl>
    <w:lvl w:ilvl="4" w:tplc="8F24E660">
      <w:start w:val="1"/>
      <w:numFmt w:val="bullet"/>
      <w:lvlText w:val="•"/>
      <w:lvlJc w:val="left"/>
      <w:pPr>
        <w:ind w:left="2623" w:hanging="318"/>
      </w:pPr>
      <w:rPr>
        <w:rFonts w:hint="default"/>
      </w:rPr>
    </w:lvl>
    <w:lvl w:ilvl="5" w:tplc="A7E0EB74">
      <w:start w:val="1"/>
      <w:numFmt w:val="bullet"/>
      <w:lvlText w:val="•"/>
      <w:lvlJc w:val="left"/>
      <w:pPr>
        <w:ind w:left="3269" w:hanging="318"/>
      </w:pPr>
      <w:rPr>
        <w:rFonts w:hint="default"/>
      </w:rPr>
    </w:lvl>
    <w:lvl w:ilvl="6" w:tplc="6616F642">
      <w:start w:val="1"/>
      <w:numFmt w:val="bullet"/>
      <w:lvlText w:val="•"/>
      <w:lvlJc w:val="left"/>
      <w:pPr>
        <w:ind w:left="3915" w:hanging="318"/>
      </w:pPr>
      <w:rPr>
        <w:rFonts w:hint="default"/>
      </w:rPr>
    </w:lvl>
    <w:lvl w:ilvl="7" w:tplc="FFB45686">
      <w:start w:val="1"/>
      <w:numFmt w:val="bullet"/>
      <w:lvlText w:val="•"/>
      <w:lvlJc w:val="left"/>
      <w:pPr>
        <w:ind w:left="4561" w:hanging="318"/>
      </w:pPr>
      <w:rPr>
        <w:rFonts w:hint="default"/>
      </w:rPr>
    </w:lvl>
    <w:lvl w:ilvl="8" w:tplc="D4B239F8">
      <w:start w:val="1"/>
      <w:numFmt w:val="bullet"/>
      <w:lvlText w:val="•"/>
      <w:lvlJc w:val="left"/>
      <w:pPr>
        <w:ind w:left="5207" w:hanging="3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D17"/>
    <w:rsid w:val="00287018"/>
    <w:rsid w:val="003001FB"/>
    <w:rsid w:val="0033302E"/>
    <w:rsid w:val="00411EFA"/>
    <w:rsid w:val="005666F0"/>
    <w:rsid w:val="005A1D95"/>
    <w:rsid w:val="005E1ABB"/>
    <w:rsid w:val="00881097"/>
    <w:rsid w:val="008E7D17"/>
    <w:rsid w:val="009D54DF"/>
    <w:rsid w:val="009F1E2D"/>
    <w:rsid w:val="00BE530D"/>
    <w:rsid w:val="00D2703B"/>
    <w:rsid w:val="00EA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8E7D17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rsid w:val="008E7D17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8E7D17"/>
    <w:rPr>
      <w:rFonts w:cs="Times New Roman"/>
      <w:vertAlign w:val="superscript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8E7D17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E7D17"/>
    <w:pPr>
      <w:widowControl w:val="0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3A1186B7DB246B0F4ECB5196BF1817602ABF49343D251B6A597E9D235A8DDB8F534F4719j9J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3468</Words>
  <Characters>19771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23193</CharactersWithSpaces>
  <SharedDoc>false</SharedDoc>
  <HLinks>
    <vt:vector size="6" baseType="variant">
      <vt:variant>
        <vt:i4>1310809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consultantplus://offline/ref=463A1186B7DB246B0F4ECB5196BF1817602ABF49343D251B6A597E9D235A8DDB8F534F4719j9JDN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ratatỏskr -</dc:creator>
  <cp:lastModifiedBy>Svetlana</cp:lastModifiedBy>
  <cp:revision>2</cp:revision>
  <dcterms:created xsi:type="dcterms:W3CDTF">2023-05-12T10:22:00Z</dcterms:created>
  <dcterms:modified xsi:type="dcterms:W3CDTF">2023-05-12T10:22:00Z</dcterms:modified>
</cp:coreProperties>
</file>